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BC5773">
        <w:trPr>
          <w:cantSplit/>
        </w:trPr>
        <w:tc>
          <w:tcPr>
            <w:tcW w:w="8856" w:type="dxa"/>
            <w:gridSpan w:val="6"/>
          </w:tcPr>
          <w:p w:rsidR="00BC5773" w:rsidRDefault="00BC5773">
            <w:pPr>
              <w:pStyle w:val="EnvelopeReturn"/>
              <w:rPr>
                <w:lang w:val="en-GB"/>
              </w:rPr>
            </w:pPr>
          </w:p>
          <w:p w:rsidR="00BC5773" w:rsidRDefault="00BC577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C5773" w:rsidRDefault="00BC5773">
            <w:pPr>
              <w:rPr>
                <w:b/>
                <w:sz w:val="28"/>
                <w:lang w:val="en-GB"/>
              </w:rPr>
            </w:pPr>
          </w:p>
          <w:p w:rsidR="00BC5773" w:rsidRDefault="00BC5773">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C5773" w:rsidRDefault="00BC5773">
            <w:pPr>
              <w:tabs>
                <w:tab w:val="center" w:pos="4560"/>
              </w:tabs>
              <w:rPr>
                <w:lang w:val="en-GB"/>
              </w:rPr>
            </w:pPr>
          </w:p>
          <w:p w:rsidR="00BC5773" w:rsidRPr="002863FD" w:rsidRDefault="002863FD">
            <w:pPr>
              <w:jc w:val="center"/>
            </w:pPr>
            <w:r w:rsidRPr="002863FD">
              <w:rPr>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BC5773" w:rsidRDefault="00BC5773">
            <w:pPr>
              <w:jc w:val="center"/>
              <w:rPr>
                <w:lang w:val="en-GB"/>
              </w:rPr>
            </w:pPr>
          </w:p>
          <w:p w:rsidR="00BC5773" w:rsidRDefault="00BC5773">
            <w:pPr>
              <w:jc w:val="center"/>
              <w:rPr>
                <w:lang w:val="en-GB"/>
              </w:rPr>
            </w:pPr>
          </w:p>
          <w:p w:rsidR="00BC5773" w:rsidRDefault="00BC5773">
            <w:pPr>
              <w:pStyle w:val="Heading1"/>
              <w:rPr>
                <w:sz w:val="28"/>
                <w:u w:val="none"/>
              </w:rPr>
            </w:pPr>
            <w:proofErr w:type="gramStart"/>
            <w:r>
              <w:rPr>
                <w:sz w:val="28"/>
                <w:u w:val="none"/>
              </w:rPr>
              <w:t>COURSE  OUTLINE</w:t>
            </w:r>
            <w:proofErr w:type="gramEnd"/>
          </w:p>
          <w:p w:rsidR="00BC5773" w:rsidRDefault="00BC5773"/>
        </w:tc>
      </w:tr>
      <w:tr w:rsidR="00BC5773">
        <w:trPr>
          <w:cantSplit/>
        </w:trPr>
        <w:tc>
          <w:tcPr>
            <w:tcW w:w="2518" w:type="dxa"/>
          </w:tcPr>
          <w:p w:rsidR="00BC5773" w:rsidRDefault="00BC5773">
            <w:pPr>
              <w:rPr>
                <w:b/>
                <w:lang w:val="en-GB"/>
              </w:rPr>
            </w:pPr>
            <w:r>
              <w:rPr>
                <w:b/>
                <w:lang w:val="en-GB"/>
              </w:rPr>
              <w:t>COURSE TITLE:</w:t>
            </w:r>
          </w:p>
          <w:p w:rsidR="00BC5773" w:rsidRDefault="00BC5773">
            <w:pPr>
              <w:rPr>
                <w:b/>
              </w:rPr>
            </w:pPr>
          </w:p>
        </w:tc>
        <w:tc>
          <w:tcPr>
            <w:tcW w:w="6338" w:type="dxa"/>
            <w:gridSpan w:val="5"/>
          </w:tcPr>
          <w:p w:rsidR="00BC5773" w:rsidRDefault="00BC5773">
            <w:proofErr w:type="spellStart"/>
            <w:r>
              <w:t>PSW</w:t>
            </w:r>
            <w:proofErr w:type="spellEnd"/>
            <w:r>
              <w:t xml:space="preserve"> Practicum I</w:t>
            </w:r>
          </w:p>
        </w:tc>
      </w:tr>
      <w:tr w:rsidR="00BC5773">
        <w:tc>
          <w:tcPr>
            <w:tcW w:w="2518" w:type="dxa"/>
          </w:tcPr>
          <w:p w:rsidR="00BC5773" w:rsidRDefault="00BC5773">
            <w:pPr>
              <w:rPr>
                <w:b/>
                <w:lang w:val="en-GB"/>
              </w:rPr>
            </w:pPr>
            <w:r>
              <w:rPr>
                <w:b/>
                <w:lang w:val="en-GB"/>
              </w:rPr>
              <w:t>CODE NO. :</w:t>
            </w:r>
          </w:p>
          <w:p w:rsidR="00BC5773" w:rsidRDefault="00BC5773">
            <w:pPr>
              <w:rPr>
                <w:b/>
              </w:rPr>
            </w:pPr>
          </w:p>
        </w:tc>
        <w:tc>
          <w:tcPr>
            <w:tcW w:w="3402" w:type="dxa"/>
            <w:gridSpan w:val="2"/>
          </w:tcPr>
          <w:p w:rsidR="00BC5773" w:rsidRDefault="00BC5773">
            <w:r>
              <w:t>PSW123</w:t>
            </w:r>
          </w:p>
        </w:tc>
        <w:tc>
          <w:tcPr>
            <w:tcW w:w="1701" w:type="dxa"/>
            <w:gridSpan w:val="2"/>
          </w:tcPr>
          <w:p w:rsidR="00BC5773" w:rsidRDefault="00BC5773">
            <w:pPr>
              <w:rPr>
                <w:b/>
              </w:rPr>
            </w:pPr>
            <w:r>
              <w:rPr>
                <w:b/>
                <w:lang w:val="en-GB"/>
              </w:rPr>
              <w:t>SEMESTER:</w:t>
            </w:r>
          </w:p>
        </w:tc>
        <w:tc>
          <w:tcPr>
            <w:tcW w:w="1235" w:type="dxa"/>
          </w:tcPr>
          <w:p w:rsidR="00BC5773" w:rsidRDefault="00BC5773">
            <w:r>
              <w:t>1</w:t>
            </w:r>
          </w:p>
        </w:tc>
      </w:tr>
      <w:tr w:rsidR="00BC5773">
        <w:trPr>
          <w:cantSplit/>
        </w:trPr>
        <w:tc>
          <w:tcPr>
            <w:tcW w:w="2518" w:type="dxa"/>
          </w:tcPr>
          <w:p w:rsidR="00BC5773" w:rsidRDefault="00BC5773">
            <w:pPr>
              <w:rPr>
                <w:b/>
                <w:lang w:val="en-GB"/>
              </w:rPr>
            </w:pPr>
            <w:r>
              <w:rPr>
                <w:b/>
                <w:lang w:val="en-GB"/>
              </w:rPr>
              <w:t>PROGRAM:</w:t>
            </w:r>
          </w:p>
          <w:p w:rsidR="00BC5773" w:rsidRDefault="00BC5773"/>
        </w:tc>
        <w:tc>
          <w:tcPr>
            <w:tcW w:w="6338" w:type="dxa"/>
            <w:gridSpan w:val="5"/>
          </w:tcPr>
          <w:p w:rsidR="00BC5773" w:rsidRDefault="00BC5773">
            <w:r>
              <w:t>Personal Support Worker</w:t>
            </w:r>
          </w:p>
        </w:tc>
      </w:tr>
      <w:tr w:rsidR="00BC5773">
        <w:trPr>
          <w:cantSplit/>
        </w:trPr>
        <w:tc>
          <w:tcPr>
            <w:tcW w:w="2518" w:type="dxa"/>
          </w:tcPr>
          <w:p w:rsidR="00BC5773" w:rsidRDefault="00BC5773">
            <w:pPr>
              <w:rPr>
                <w:b/>
                <w:lang w:val="en-GB"/>
              </w:rPr>
            </w:pPr>
            <w:r>
              <w:rPr>
                <w:b/>
                <w:lang w:val="en-GB"/>
              </w:rPr>
              <w:t>AUTHOR:</w:t>
            </w:r>
          </w:p>
          <w:p w:rsidR="00BC5773" w:rsidRDefault="00BC5773"/>
        </w:tc>
        <w:tc>
          <w:tcPr>
            <w:tcW w:w="6338" w:type="dxa"/>
            <w:gridSpan w:val="5"/>
          </w:tcPr>
          <w:p w:rsidR="00BC5773" w:rsidRDefault="006F3452">
            <w:r>
              <w:t>Kay Vallee (</w:t>
            </w:r>
            <w:r w:rsidR="00112493">
              <w:t>Donna Alexander</w:t>
            </w:r>
            <w:r>
              <w:t xml:space="preserve"> – original author)</w:t>
            </w:r>
          </w:p>
        </w:tc>
      </w:tr>
      <w:tr w:rsidR="00BC5773">
        <w:tc>
          <w:tcPr>
            <w:tcW w:w="2518" w:type="dxa"/>
          </w:tcPr>
          <w:p w:rsidR="00BC5773" w:rsidRDefault="00BC5773">
            <w:pPr>
              <w:rPr>
                <w:b/>
                <w:lang w:val="en-GB"/>
              </w:rPr>
            </w:pPr>
            <w:r>
              <w:rPr>
                <w:b/>
                <w:lang w:val="en-GB"/>
              </w:rPr>
              <w:t>DATE:</w:t>
            </w:r>
          </w:p>
          <w:p w:rsidR="00BC5773" w:rsidRDefault="00BC5773"/>
        </w:tc>
        <w:tc>
          <w:tcPr>
            <w:tcW w:w="1460" w:type="dxa"/>
          </w:tcPr>
          <w:p w:rsidR="00BC5773" w:rsidRDefault="00657125">
            <w:r>
              <w:t>Sept</w:t>
            </w:r>
            <w:r w:rsidR="00D93A61">
              <w:t>. 20</w:t>
            </w:r>
            <w:r w:rsidR="002863FD">
              <w:t>10</w:t>
            </w:r>
          </w:p>
        </w:tc>
        <w:tc>
          <w:tcPr>
            <w:tcW w:w="3420" w:type="dxa"/>
            <w:gridSpan w:val="2"/>
          </w:tcPr>
          <w:p w:rsidR="00BC5773" w:rsidRDefault="00BC5773">
            <w:r>
              <w:rPr>
                <w:b/>
                <w:lang w:val="en-GB"/>
              </w:rPr>
              <w:t>PREVIOUS OUTLINE DATED:</w:t>
            </w:r>
          </w:p>
        </w:tc>
        <w:tc>
          <w:tcPr>
            <w:tcW w:w="1458" w:type="dxa"/>
            <w:gridSpan w:val="2"/>
          </w:tcPr>
          <w:p w:rsidR="00BC5773" w:rsidRDefault="00230262">
            <w:r>
              <w:t>Sept.</w:t>
            </w:r>
            <w:r w:rsidR="00D93A61">
              <w:t xml:space="preserve"> 200</w:t>
            </w:r>
            <w:r w:rsidR="002863FD">
              <w:t>9</w:t>
            </w:r>
          </w:p>
        </w:tc>
      </w:tr>
      <w:tr w:rsidR="00BC5773">
        <w:trPr>
          <w:cantSplit/>
        </w:trPr>
        <w:tc>
          <w:tcPr>
            <w:tcW w:w="2518" w:type="dxa"/>
          </w:tcPr>
          <w:p w:rsidR="00BC5773" w:rsidRDefault="00BC5773">
            <w:r>
              <w:rPr>
                <w:b/>
                <w:lang w:val="en-GB"/>
              </w:rPr>
              <w:t>APPROVED:</w:t>
            </w:r>
          </w:p>
        </w:tc>
        <w:tc>
          <w:tcPr>
            <w:tcW w:w="4880" w:type="dxa"/>
            <w:gridSpan w:val="3"/>
          </w:tcPr>
          <w:p w:rsidR="00BC5773" w:rsidRDefault="00323638">
            <w:pPr>
              <w:jc w:val="center"/>
            </w:pPr>
            <w:r>
              <w:t>“Marilyn King”</w:t>
            </w:r>
          </w:p>
          <w:p w:rsidR="00BC5773" w:rsidRDefault="00BC5773">
            <w:pPr>
              <w:jc w:val="center"/>
            </w:pPr>
          </w:p>
        </w:tc>
        <w:tc>
          <w:tcPr>
            <w:tcW w:w="1458" w:type="dxa"/>
            <w:gridSpan w:val="2"/>
          </w:tcPr>
          <w:p w:rsidR="00BC5773" w:rsidRDefault="00323638">
            <w:r>
              <w:t>Aug. 2010</w:t>
            </w:r>
          </w:p>
        </w:tc>
      </w:tr>
      <w:tr w:rsidR="00BC5773">
        <w:trPr>
          <w:cantSplit/>
        </w:trPr>
        <w:tc>
          <w:tcPr>
            <w:tcW w:w="2518" w:type="dxa"/>
          </w:tcPr>
          <w:p w:rsidR="00BC5773" w:rsidRDefault="00BC5773"/>
        </w:tc>
        <w:tc>
          <w:tcPr>
            <w:tcW w:w="4880" w:type="dxa"/>
            <w:gridSpan w:val="3"/>
          </w:tcPr>
          <w:p w:rsidR="00BC5773" w:rsidRDefault="00BC5773">
            <w:pPr>
              <w:pStyle w:val="Heading2"/>
              <w:rPr>
                <w:lang w:val="en-US"/>
              </w:rPr>
            </w:pPr>
            <w:r>
              <w:rPr>
                <w:lang w:val="en-US"/>
              </w:rPr>
              <w:t>__________________________________</w:t>
            </w:r>
          </w:p>
          <w:p w:rsidR="00BC5773" w:rsidRDefault="00230262">
            <w:pPr>
              <w:pStyle w:val="Heading2"/>
              <w:rPr>
                <w:lang w:val="en-US"/>
              </w:rPr>
            </w:pPr>
            <w:r>
              <w:rPr>
                <w:lang w:val="en-US"/>
              </w:rPr>
              <w:t xml:space="preserve">CHAIR, HEALTH </w:t>
            </w:r>
            <w:r w:rsidR="00785887">
              <w:rPr>
                <w:lang w:val="en-US"/>
              </w:rPr>
              <w:t>PROGRAMS</w:t>
            </w:r>
          </w:p>
          <w:p w:rsidR="00BC5773" w:rsidRDefault="00BC5773"/>
        </w:tc>
        <w:tc>
          <w:tcPr>
            <w:tcW w:w="1458" w:type="dxa"/>
            <w:gridSpan w:val="2"/>
          </w:tcPr>
          <w:p w:rsidR="00BC5773" w:rsidRDefault="00BC5773">
            <w:pPr>
              <w:rPr>
                <w:b/>
                <w:lang w:val="en-GB"/>
              </w:rPr>
            </w:pPr>
            <w:r>
              <w:rPr>
                <w:b/>
                <w:lang w:val="en-GB"/>
              </w:rPr>
              <w:t>_</w:t>
            </w:r>
            <w:r w:rsidR="00230262">
              <w:rPr>
                <w:b/>
                <w:lang w:val="en-GB"/>
              </w:rPr>
              <w:t>___</w:t>
            </w:r>
            <w:r>
              <w:rPr>
                <w:b/>
                <w:lang w:val="en-GB"/>
              </w:rPr>
              <w:t>______</w:t>
            </w:r>
          </w:p>
          <w:p w:rsidR="00BC5773" w:rsidRDefault="00BC5773">
            <w:pPr>
              <w:jc w:val="center"/>
            </w:pPr>
            <w:r>
              <w:rPr>
                <w:b/>
                <w:lang w:val="en-GB"/>
              </w:rPr>
              <w:t>DATE</w:t>
            </w:r>
          </w:p>
        </w:tc>
      </w:tr>
      <w:tr w:rsidR="00BC5773">
        <w:trPr>
          <w:cantSplit/>
        </w:trPr>
        <w:tc>
          <w:tcPr>
            <w:tcW w:w="2518" w:type="dxa"/>
          </w:tcPr>
          <w:p w:rsidR="00BC5773" w:rsidRDefault="00BC5773">
            <w:pPr>
              <w:rPr>
                <w:b/>
                <w:lang w:val="en-GB"/>
              </w:rPr>
            </w:pPr>
            <w:r>
              <w:rPr>
                <w:b/>
                <w:lang w:val="en-GB"/>
              </w:rPr>
              <w:t>TOTAL CREDITS:</w:t>
            </w:r>
          </w:p>
          <w:p w:rsidR="00BC5773" w:rsidRDefault="00BC5773"/>
        </w:tc>
        <w:tc>
          <w:tcPr>
            <w:tcW w:w="6338" w:type="dxa"/>
            <w:gridSpan w:val="5"/>
          </w:tcPr>
          <w:p w:rsidR="00BC5773" w:rsidRDefault="00BC5773">
            <w:r>
              <w:t>9</w:t>
            </w:r>
          </w:p>
        </w:tc>
      </w:tr>
      <w:tr w:rsidR="00BC5773">
        <w:trPr>
          <w:cantSplit/>
        </w:trPr>
        <w:tc>
          <w:tcPr>
            <w:tcW w:w="2518" w:type="dxa"/>
          </w:tcPr>
          <w:p w:rsidR="00BC5773" w:rsidRDefault="00BC5773">
            <w:pPr>
              <w:rPr>
                <w:b/>
                <w:lang w:val="en-GB"/>
              </w:rPr>
            </w:pPr>
            <w:r>
              <w:rPr>
                <w:b/>
                <w:lang w:val="en-GB"/>
              </w:rPr>
              <w:t>PREREQUISITE(S):</w:t>
            </w:r>
          </w:p>
          <w:p w:rsidR="00BC5773" w:rsidRDefault="00BC5773"/>
        </w:tc>
        <w:tc>
          <w:tcPr>
            <w:tcW w:w="6338" w:type="dxa"/>
            <w:gridSpan w:val="5"/>
          </w:tcPr>
          <w:p w:rsidR="00BC5773" w:rsidRDefault="00BC5773">
            <w:r>
              <w:t>None</w:t>
            </w:r>
          </w:p>
        </w:tc>
      </w:tr>
      <w:tr w:rsidR="00BC5773">
        <w:trPr>
          <w:cantSplit/>
        </w:trPr>
        <w:tc>
          <w:tcPr>
            <w:tcW w:w="2518" w:type="dxa"/>
          </w:tcPr>
          <w:p w:rsidR="00BC5773" w:rsidRDefault="00BC5773">
            <w:pPr>
              <w:rPr>
                <w:b/>
                <w:lang w:val="en-GB"/>
              </w:rPr>
            </w:pPr>
            <w:r>
              <w:rPr>
                <w:b/>
                <w:lang w:val="en-GB"/>
              </w:rPr>
              <w:t>HOURS/WEEK:</w:t>
            </w:r>
          </w:p>
          <w:p w:rsidR="00BC5773" w:rsidRDefault="00BC5773"/>
        </w:tc>
        <w:tc>
          <w:tcPr>
            <w:tcW w:w="6338" w:type="dxa"/>
            <w:gridSpan w:val="5"/>
          </w:tcPr>
          <w:p w:rsidR="00BC5773" w:rsidRPr="00763ADC" w:rsidRDefault="00763ADC">
            <w:r w:rsidRPr="00763ADC">
              <w:t>Lab:  4</w:t>
            </w:r>
            <w:r w:rsidR="003D1369">
              <w:t xml:space="preserve"> hours/week x</w:t>
            </w:r>
            <w:r w:rsidR="009C2A7D" w:rsidRPr="00763ADC">
              <w:t xml:space="preserve"> </w:t>
            </w:r>
            <w:r w:rsidR="008541B4">
              <w:t>7</w:t>
            </w:r>
            <w:r w:rsidR="009C2A7D" w:rsidRPr="00763ADC">
              <w:t xml:space="preserve"> weeks</w:t>
            </w:r>
          </w:p>
          <w:p w:rsidR="009C2A7D" w:rsidRDefault="000B5068">
            <w:r>
              <w:t>Facility/Practicum</w:t>
            </w:r>
            <w:r w:rsidR="009C2A7D">
              <w:t xml:space="preserve">: </w:t>
            </w:r>
            <w:r w:rsidR="008541B4">
              <w:t>14</w:t>
            </w:r>
            <w:r w:rsidR="003D1369">
              <w:t xml:space="preserve"> hours/week x </w:t>
            </w:r>
            <w:r w:rsidR="009C2A7D">
              <w:t>7 weeks</w:t>
            </w:r>
          </w:p>
        </w:tc>
      </w:tr>
      <w:tr w:rsidR="00BC5773">
        <w:trPr>
          <w:cantSplit/>
        </w:trPr>
        <w:tc>
          <w:tcPr>
            <w:tcW w:w="8856" w:type="dxa"/>
            <w:gridSpan w:val="6"/>
          </w:tcPr>
          <w:p w:rsidR="00BC5773" w:rsidRDefault="00BC5773">
            <w:pPr>
              <w:pStyle w:val="Heading2"/>
              <w:tabs>
                <w:tab w:val="center" w:pos="4560"/>
              </w:tabs>
            </w:pPr>
          </w:p>
          <w:p w:rsidR="00BC5773" w:rsidRDefault="00BC5773">
            <w:pPr>
              <w:rPr>
                <w:lang w:val="en-GB"/>
              </w:rPr>
            </w:pPr>
          </w:p>
          <w:p w:rsidR="00BC5773" w:rsidRDefault="00BC5773">
            <w:pPr>
              <w:rPr>
                <w:lang w:val="en-GB"/>
              </w:rPr>
            </w:pPr>
          </w:p>
          <w:p w:rsidR="009C2A7D" w:rsidRDefault="009C2A7D">
            <w:pPr>
              <w:rPr>
                <w:lang w:val="en-GB"/>
              </w:rPr>
            </w:pPr>
          </w:p>
          <w:p w:rsidR="00BC5773" w:rsidRDefault="00D93A61">
            <w:pPr>
              <w:pStyle w:val="Heading2"/>
              <w:tabs>
                <w:tab w:val="center" w:pos="4560"/>
              </w:tabs>
            </w:pPr>
            <w:r>
              <w:t>Copyright ©</w:t>
            </w:r>
            <w:r w:rsidR="009C2A7D">
              <w:t xml:space="preserve"> </w:t>
            </w:r>
            <w:r w:rsidR="00A63EBD">
              <w:t>2010</w:t>
            </w:r>
            <w:r w:rsidR="00C1535F">
              <w:t xml:space="preserve"> </w:t>
            </w:r>
            <w:proofErr w:type="gramStart"/>
            <w:r w:rsidR="00BC5773">
              <w:t>The</w:t>
            </w:r>
            <w:proofErr w:type="gramEnd"/>
            <w:r w:rsidR="00BC5773">
              <w:t xml:space="preserve"> Sault College of Applied Arts &amp; Technology</w:t>
            </w:r>
          </w:p>
          <w:p w:rsidR="00BC5773" w:rsidRDefault="00BC5773">
            <w:pPr>
              <w:tabs>
                <w:tab w:val="center" w:pos="4560"/>
              </w:tabs>
              <w:jc w:val="center"/>
              <w:rPr>
                <w:i/>
                <w:lang w:val="en-GB"/>
              </w:rPr>
            </w:pPr>
            <w:r>
              <w:rPr>
                <w:i/>
                <w:lang w:val="en-GB"/>
              </w:rPr>
              <w:t>Reproduction of this document by any means, in whole or in part, without prior</w:t>
            </w:r>
          </w:p>
          <w:p w:rsidR="00BC5773" w:rsidRDefault="00BC5773">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C5773">
        <w:trPr>
          <w:cantSplit/>
        </w:trPr>
        <w:tc>
          <w:tcPr>
            <w:tcW w:w="8856" w:type="dxa"/>
            <w:gridSpan w:val="6"/>
          </w:tcPr>
          <w:p w:rsidR="00BC5773" w:rsidRDefault="00BC5773">
            <w:pPr>
              <w:pStyle w:val="Heading2"/>
              <w:tabs>
                <w:tab w:val="center" w:pos="4560"/>
              </w:tabs>
              <w:rPr>
                <w:b w:val="0"/>
              </w:rPr>
            </w:pPr>
            <w:r>
              <w:rPr>
                <w:b w:val="0"/>
                <w:i/>
              </w:rPr>
              <w:t xml:space="preserve">For additional information, please contact the </w:t>
            </w:r>
            <w:r w:rsidR="00230262">
              <w:rPr>
                <w:b w:val="0"/>
                <w:i/>
              </w:rPr>
              <w:t xml:space="preserve">Chair, Health </w:t>
            </w:r>
            <w:r w:rsidR="00785887">
              <w:rPr>
                <w:b w:val="0"/>
                <w:i/>
              </w:rPr>
              <w:t>Programs</w:t>
            </w:r>
            <w:r>
              <w:rPr>
                <w:b w:val="0"/>
                <w:i/>
              </w:rPr>
              <w:t>,</w:t>
            </w:r>
          </w:p>
        </w:tc>
      </w:tr>
      <w:tr w:rsidR="00BC5773">
        <w:trPr>
          <w:cantSplit/>
        </w:trPr>
        <w:tc>
          <w:tcPr>
            <w:tcW w:w="8856" w:type="dxa"/>
            <w:gridSpan w:val="6"/>
          </w:tcPr>
          <w:p w:rsidR="00BC5773" w:rsidRDefault="00BC5773">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785887">
              <w:rPr>
                <w:i/>
                <w:lang w:val="en-GB"/>
              </w:rPr>
              <w:t>Community</w:t>
            </w:r>
            <w:r>
              <w:rPr>
                <w:i/>
                <w:lang w:val="en-GB"/>
              </w:rPr>
              <w:t xml:space="preserve"> Services</w:t>
            </w:r>
          </w:p>
        </w:tc>
      </w:tr>
      <w:tr w:rsidR="00BC5773">
        <w:trPr>
          <w:cantSplit/>
        </w:trPr>
        <w:tc>
          <w:tcPr>
            <w:tcW w:w="8856" w:type="dxa"/>
            <w:gridSpan w:val="6"/>
          </w:tcPr>
          <w:p w:rsidR="00BC5773" w:rsidRDefault="00BC5773">
            <w:pPr>
              <w:tabs>
                <w:tab w:val="center" w:pos="4560"/>
              </w:tabs>
              <w:jc w:val="center"/>
              <w:rPr>
                <w:i/>
                <w:lang w:val="en-GB"/>
              </w:rPr>
            </w:pPr>
            <w:r>
              <w:rPr>
                <w:i/>
                <w:lang w:val="en-GB"/>
              </w:rPr>
              <w:t xml:space="preserve">(705) 759-2554, Ext. </w:t>
            </w:r>
            <w:r w:rsidR="00D93A61">
              <w:rPr>
                <w:i/>
                <w:lang w:val="en-GB"/>
              </w:rPr>
              <w:t>2</w:t>
            </w:r>
            <w:r>
              <w:rPr>
                <w:i/>
                <w:lang w:val="en-GB"/>
              </w:rPr>
              <w:t>689</w:t>
            </w:r>
          </w:p>
          <w:p w:rsidR="00BC5773" w:rsidRDefault="00BC5773">
            <w:pPr>
              <w:tabs>
                <w:tab w:val="center" w:pos="4560"/>
              </w:tabs>
              <w:jc w:val="center"/>
            </w:pPr>
          </w:p>
          <w:p w:rsidR="00BC5773" w:rsidRDefault="00BC5773">
            <w:pPr>
              <w:tabs>
                <w:tab w:val="center" w:pos="4560"/>
              </w:tabs>
              <w:jc w:val="center"/>
            </w:pPr>
          </w:p>
        </w:tc>
      </w:tr>
    </w:tbl>
    <w:p w:rsidR="00BC5773" w:rsidRDefault="00BC5773">
      <w:pPr>
        <w:tabs>
          <w:tab w:val="center" w:pos="4560"/>
        </w:tabs>
        <w:rPr>
          <w:i/>
          <w:lang w:val="en-GB"/>
        </w:rPr>
      </w:pPr>
      <w:r>
        <w:rPr>
          <w:i/>
          <w:lang w:val="en-GB"/>
        </w:rPr>
        <w:br w:type="page"/>
      </w:r>
    </w:p>
    <w:p w:rsidR="000F6142" w:rsidRDefault="000F6142">
      <w:pPr>
        <w:tabs>
          <w:tab w:val="center" w:pos="4560"/>
        </w:tabs>
        <w:rPr>
          <w:i/>
          <w:lang w:val="en-GB"/>
        </w:rPr>
      </w:pPr>
    </w:p>
    <w:tbl>
      <w:tblPr>
        <w:tblW w:w="8838" w:type="dxa"/>
        <w:tblLayout w:type="fixed"/>
        <w:tblLook w:val="0000"/>
      </w:tblPr>
      <w:tblGrid>
        <w:gridCol w:w="675"/>
        <w:gridCol w:w="567"/>
        <w:gridCol w:w="7596"/>
      </w:tblGrid>
      <w:tr w:rsidR="00BC5773" w:rsidTr="000F6142">
        <w:tc>
          <w:tcPr>
            <w:tcW w:w="675" w:type="dxa"/>
          </w:tcPr>
          <w:p w:rsidR="00BC5773" w:rsidRDefault="00BC5773">
            <w:pPr>
              <w:rPr>
                <w:b/>
              </w:rPr>
            </w:pPr>
            <w:r>
              <w:rPr>
                <w:b/>
              </w:rPr>
              <w:t>I.</w:t>
            </w:r>
          </w:p>
        </w:tc>
        <w:tc>
          <w:tcPr>
            <w:tcW w:w="8163" w:type="dxa"/>
            <w:gridSpan w:val="2"/>
          </w:tcPr>
          <w:p w:rsidR="00BC5773" w:rsidRDefault="00BC5773">
            <w:pPr>
              <w:rPr>
                <w:bCs/>
              </w:rPr>
            </w:pPr>
            <w:r>
              <w:rPr>
                <w:b/>
              </w:rPr>
              <w:t>COURSE DESCRIPTION:</w:t>
            </w:r>
          </w:p>
          <w:p w:rsidR="00BC5773" w:rsidRDefault="00BC5773">
            <w:pPr>
              <w:rPr>
                <w:bCs/>
              </w:rPr>
            </w:pPr>
          </w:p>
          <w:p w:rsidR="00BC5773" w:rsidRDefault="00BC5773">
            <w:pPr>
              <w:pStyle w:val="BodyTextIndent"/>
              <w:ind w:left="0" w:firstLine="0"/>
            </w:pPr>
            <w:r>
              <w:t>This course will provide the learner with opportunities to apply the concepts and knowledge acquired in the classroom environment to the practice setting. The emphasis will be on meeting the needs of clients. The learner will practice basic care skills in the laboratory setting, conduct community visits, and provide holistic care to clients residing in long-term care facilities.</w:t>
            </w:r>
            <w:r w:rsidR="0072793B">
              <w:t xml:space="preserve"> Medical terminology and standard abbreviations will be studied to enhance communication within the health care delivery system.</w:t>
            </w:r>
          </w:p>
          <w:p w:rsidR="00BC5773" w:rsidRDefault="00BC5773">
            <w:pPr>
              <w:rPr>
                <w:bCs/>
              </w:rPr>
            </w:pPr>
          </w:p>
          <w:p w:rsidR="00BC5773" w:rsidRDefault="00BC5773">
            <w:pPr>
              <w:rPr>
                <w:bCs/>
              </w:rPr>
            </w:pPr>
          </w:p>
        </w:tc>
      </w:tr>
      <w:tr w:rsidR="00BC5773" w:rsidTr="000F6142">
        <w:trPr>
          <w:cantSplit/>
        </w:trPr>
        <w:tc>
          <w:tcPr>
            <w:tcW w:w="675" w:type="dxa"/>
          </w:tcPr>
          <w:p w:rsidR="00BC5773" w:rsidRDefault="00BC5773">
            <w:pPr>
              <w:rPr>
                <w:b/>
              </w:rPr>
            </w:pPr>
            <w:r>
              <w:rPr>
                <w:b/>
              </w:rPr>
              <w:t>II.</w:t>
            </w:r>
          </w:p>
        </w:tc>
        <w:tc>
          <w:tcPr>
            <w:tcW w:w="8163" w:type="dxa"/>
            <w:gridSpan w:val="2"/>
          </w:tcPr>
          <w:p w:rsidR="00BC5773" w:rsidRDefault="00BC5773">
            <w:pPr>
              <w:rPr>
                <w:b/>
              </w:rPr>
            </w:pPr>
            <w:r>
              <w:rPr>
                <w:b/>
              </w:rPr>
              <w:t>LEARNING OUTCOMES AND ELEMENTS OF THE PERFORMANCE:</w:t>
            </w:r>
          </w:p>
          <w:p w:rsidR="00BC5773" w:rsidRDefault="00BC5773"/>
        </w:tc>
      </w:tr>
      <w:tr w:rsidR="00BC5773" w:rsidTr="000F6142">
        <w:trPr>
          <w:cantSplit/>
        </w:trPr>
        <w:tc>
          <w:tcPr>
            <w:tcW w:w="675" w:type="dxa"/>
          </w:tcPr>
          <w:p w:rsidR="00BC5773" w:rsidRDefault="00BC5773"/>
        </w:tc>
        <w:tc>
          <w:tcPr>
            <w:tcW w:w="8163" w:type="dxa"/>
            <w:gridSpan w:val="2"/>
          </w:tcPr>
          <w:p w:rsidR="00BC5773" w:rsidRDefault="00BC5773">
            <w:r>
              <w:t>Upon successful completion of this course, the student will demonstrate the ability to:</w:t>
            </w:r>
          </w:p>
          <w:p w:rsidR="00BC5773" w:rsidRDefault="00BC5773"/>
        </w:tc>
      </w:tr>
      <w:tr w:rsidR="00BC5773" w:rsidTr="000F6142">
        <w:tc>
          <w:tcPr>
            <w:tcW w:w="675" w:type="dxa"/>
          </w:tcPr>
          <w:p w:rsidR="00BC5773" w:rsidRDefault="00BC5773"/>
        </w:tc>
        <w:tc>
          <w:tcPr>
            <w:tcW w:w="567" w:type="dxa"/>
          </w:tcPr>
          <w:p w:rsidR="00BC5773" w:rsidRDefault="00BC5773">
            <w:r>
              <w:t>1.</w:t>
            </w:r>
          </w:p>
        </w:tc>
        <w:tc>
          <w:tcPr>
            <w:tcW w:w="7596" w:type="dxa"/>
          </w:tcPr>
          <w:p w:rsidR="00BC5773" w:rsidRDefault="00BC5773">
            <w:pPr>
              <w:rPr>
                <w:rFonts w:cs="Arial"/>
              </w:rPr>
            </w:pPr>
            <w:r>
              <w:rPr>
                <w:rFonts w:cs="Arial"/>
              </w:rPr>
              <w:t>Act within the personal support worker role, under supervision and by following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25543" w:rsidRPr="00B25543" w:rsidRDefault="00BC5773" w:rsidP="00B25543">
            <w:pPr>
              <w:rPr>
                <w:u w:val="single"/>
              </w:rPr>
            </w:pPr>
            <w:r>
              <w:rPr>
                <w:u w:val="single"/>
              </w:rPr>
              <w:t>Potential Elements of the Performance:</w:t>
            </w:r>
          </w:p>
          <w:p w:rsidR="00B25543" w:rsidRDefault="00B25543">
            <w:pPr>
              <w:numPr>
                <w:ilvl w:val="0"/>
                <w:numId w:val="13"/>
              </w:numPr>
              <w:rPr>
                <w:rFonts w:cs="Arial"/>
              </w:rPr>
            </w:pPr>
            <w:r>
              <w:rPr>
                <w:rFonts w:cs="Arial"/>
              </w:rPr>
              <w:t>Demonstrate accountability and responsibility by applying knowledge and performing learned skills safely and competently.</w:t>
            </w:r>
          </w:p>
          <w:p w:rsidR="00B25543" w:rsidRDefault="00B25543" w:rsidP="00B25543">
            <w:pPr>
              <w:numPr>
                <w:ilvl w:val="1"/>
                <w:numId w:val="13"/>
              </w:numPr>
              <w:rPr>
                <w:rFonts w:cs="Arial"/>
              </w:rPr>
            </w:pPr>
            <w:r>
              <w:rPr>
                <w:rFonts w:cs="Arial"/>
              </w:rPr>
              <w:t>standard precautions and infection control practices</w:t>
            </w:r>
          </w:p>
          <w:p w:rsidR="00B25543" w:rsidRDefault="00B25543" w:rsidP="00B25543">
            <w:pPr>
              <w:numPr>
                <w:ilvl w:val="1"/>
                <w:numId w:val="13"/>
              </w:numPr>
              <w:rPr>
                <w:rFonts w:cs="Arial"/>
              </w:rPr>
            </w:pPr>
            <w:r>
              <w:rPr>
                <w:rFonts w:cs="Arial"/>
              </w:rPr>
              <w:t>body mechanics</w:t>
            </w:r>
          </w:p>
          <w:p w:rsidR="00B25543" w:rsidRDefault="00B25543" w:rsidP="00B25543">
            <w:pPr>
              <w:numPr>
                <w:ilvl w:val="1"/>
                <w:numId w:val="13"/>
              </w:numPr>
              <w:rPr>
                <w:rFonts w:cs="Arial"/>
              </w:rPr>
            </w:pPr>
            <w:r>
              <w:rPr>
                <w:rFonts w:cs="Arial"/>
              </w:rPr>
              <w:t>moving, positioning, transferring and ambulating clients</w:t>
            </w:r>
          </w:p>
          <w:p w:rsidR="00B25543" w:rsidRDefault="00B25543" w:rsidP="00B25543">
            <w:pPr>
              <w:numPr>
                <w:ilvl w:val="1"/>
                <w:numId w:val="13"/>
              </w:numPr>
              <w:rPr>
                <w:rFonts w:cs="Arial"/>
              </w:rPr>
            </w:pPr>
            <w:r>
              <w:rPr>
                <w:rFonts w:cs="Arial"/>
              </w:rPr>
              <w:t>assisting with bladder and bowel function</w:t>
            </w:r>
          </w:p>
          <w:p w:rsidR="00114616" w:rsidRDefault="00114616" w:rsidP="00B25543">
            <w:pPr>
              <w:numPr>
                <w:ilvl w:val="1"/>
                <w:numId w:val="13"/>
              </w:numPr>
              <w:rPr>
                <w:rFonts w:cs="Arial"/>
              </w:rPr>
            </w:pPr>
            <w:r>
              <w:rPr>
                <w:rFonts w:cs="Arial"/>
              </w:rPr>
              <w:t>assisting with nutrition and fluid needs</w:t>
            </w:r>
          </w:p>
          <w:p w:rsidR="00B25543" w:rsidRDefault="00B25543" w:rsidP="00B25543">
            <w:pPr>
              <w:numPr>
                <w:ilvl w:val="1"/>
                <w:numId w:val="13"/>
              </w:numPr>
              <w:rPr>
                <w:rFonts w:cs="Arial"/>
              </w:rPr>
            </w:pPr>
            <w:r>
              <w:rPr>
                <w:rFonts w:cs="Arial"/>
              </w:rPr>
              <w:t>range of motion</w:t>
            </w:r>
          </w:p>
          <w:p w:rsidR="00B25543" w:rsidRDefault="00B25543" w:rsidP="00B25543">
            <w:pPr>
              <w:numPr>
                <w:ilvl w:val="1"/>
                <w:numId w:val="13"/>
              </w:numPr>
              <w:rPr>
                <w:rFonts w:cs="Arial"/>
              </w:rPr>
            </w:pPr>
            <w:r>
              <w:rPr>
                <w:rFonts w:cs="Arial"/>
              </w:rPr>
              <w:t>bed</w:t>
            </w:r>
            <w:r w:rsidR="00B70F0D">
              <w:rPr>
                <w:rFonts w:cs="Arial"/>
              </w:rPr>
              <w:t xml:space="preserve"> </w:t>
            </w:r>
            <w:r>
              <w:rPr>
                <w:rFonts w:cs="Arial"/>
              </w:rPr>
              <w:t>making</w:t>
            </w:r>
          </w:p>
          <w:p w:rsidR="00B25543" w:rsidRDefault="00B25543" w:rsidP="00B25543">
            <w:pPr>
              <w:numPr>
                <w:ilvl w:val="1"/>
                <w:numId w:val="13"/>
              </w:numPr>
              <w:rPr>
                <w:rFonts w:cs="Arial"/>
              </w:rPr>
            </w:pPr>
            <w:r>
              <w:rPr>
                <w:rFonts w:cs="Arial"/>
              </w:rPr>
              <w:t>hygiene care</w:t>
            </w:r>
          </w:p>
          <w:p w:rsidR="00B25543" w:rsidRDefault="00B25543" w:rsidP="00B25543">
            <w:pPr>
              <w:numPr>
                <w:ilvl w:val="1"/>
                <w:numId w:val="13"/>
              </w:numPr>
              <w:rPr>
                <w:rFonts w:cs="Arial"/>
              </w:rPr>
            </w:pPr>
            <w:r>
              <w:rPr>
                <w:rFonts w:cs="Arial"/>
              </w:rPr>
              <w:t>grooming and dressing</w:t>
            </w:r>
          </w:p>
          <w:p w:rsidR="00BC5773" w:rsidRDefault="00BC5773">
            <w:pPr>
              <w:numPr>
                <w:ilvl w:val="0"/>
                <w:numId w:val="13"/>
              </w:numPr>
              <w:rPr>
                <w:rFonts w:cs="Arial"/>
              </w:rPr>
            </w:pPr>
            <w:r>
              <w:rPr>
                <w:rFonts w:cs="Arial"/>
              </w:rPr>
              <w:t xml:space="preserve">Demonstrate appropriate </w:t>
            </w:r>
            <w:proofErr w:type="spellStart"/>
            <w:r>
              <w:rPr>
                <w:rFonts w:cs="Arial"/>
              </w:rPr>
              <w:t>behaviours</w:t>
            </w:r>
            <w:proofErr w:type="spellEnd"/>
            <w:r>
              <w:rPr>
                <w:rFonts w:cs="Arial"/>
              </w:rPr>
              <w:t xml:space="preserve"> in professional and social roles as an individual worker and as a member of the care/service team.</w:t>
            </w:r>
          </w:p>
          <w:p w:rsidR="00BC5773" w:rsidRDefault="00BC5773">
            <w:pPr>
              <w:numPr>
                <w:ilvl w:val="0"/>
                <w:numId w:val="13"/>
              </w:numPr>
              <w:rPr>
                <w:rFonts w:cs="Arial"/>
              </w:rPr>
            </w:pPr>
            <w:r>
              <w:rPr>
                <w:rFonts w:cs="Arial"/>
              </w:rPr>
              <w:t>Accept accountability for own decisions and actions.</w:t>
            </w:r>
          </w:p>
          <w:p w:rsidR="00BC5773" w:rsidRDefault="00BC5773">
            <w:pPr>
              <w:numPr>
                <w:ilvl w:val="0"/>
                <w:numId w:val="13"/>
              </w:numPr>
              <w:rPr>
                <w:rFonts w:cs="Arial"/>
              </w:rPr>
            </w:pPr>
            <w:r>
              <w:rPr>
                <w:rFonts w:cs="Arial"/>
              </w:rPr>
              <w:t>Recognize own strengths and limitations and seek out guidance appropriately.</w:t>
            </w:r>
          </w:p>
          <w:p w:rsidR="00BC5773" w:rsidRDefault="00BC5773">
            <w:pPr>
              <w:numPr>
                <w:ilvl w:val="0"/>
                <w:numId w:val="13"/>
              </w:numPr>
              <w:rPr>
                <w:rFonts w:cs="Arial"/>
              </w:rPr>
            </w:pPr>
            <w:r>
              <w:rPr>
                <w:rFonts w:cs="Arial"/>
              </w:rPr>
              <w:t>Identify when a procedure or task will require additional training and seek out appropriate guidance.</w:t>
            </w:r>
          </w:p>
          <w:p w:rsidR="00BC5773" w:rsidRDefault="00BC5773">
            <w:pPr>
              <w:numPr>
                <w:ilvl w:val="0"/>
                <w:numId w:val="13"/>
              </w:numPr>
              <w:rPr>
                <w:rFonts w:cs="Arial"/>
              </w:rPr>
            </w:pPr>
            <w:r>
              <w:rPr>
                <w:rFonts w:cs="Arial"/>
              </w:rPr>
              <w:t>Identify situations in which personal values and beliefs conflict with the ability to maintain commitments to the client and family.</w:t>
            </w:r>
          </w:p>
          <w:p w:rsidR="00BC5773" w:rsidRDefault="00BC5773">
            <w:pPr>
              <w:numPr>
                <w:ilvl w:val="0"/>
                <w:numId w:val="13"/>
              </w:numPr>
              <w:rPr>
                <w:rFonts w:cs="Arial"/>
              </w:rPr>
            </w:pPr>
            <w:r>
              <w:rPr>
                <w:rFonts w:cs="Arial"/>
              </w:rPr>
              <w:t>Support and respect client autonomy, self-determination, and decision making in client-centered and client-directed care.</w:t>
            </w:r>
          </w:p>
          <w:p w:rsidR="00BC5773" w:rsidRDefault="00BC5773">
            <w:pPr>
              <w:numPr>
                <w:ilvl w:val="0"/>
                <w:numId w:val="13"/>
              </w:numPr>
              <w:rPr>
                <w:rFonts w:cs="Arial"/>
              </w:rPr>
            </w:pPr>
            <w:r>
              <w:rPr>
                <w:rFonts w:cs="Arial"/>
              </w:rPr>
              <w:t xml:space="preserve">Demonstrate work-related </w:t>
            </w:r>
            <w:proofErr w:type="spellStart"/>
            <w:r>
              <w:rPr>
                <w:rFonts w:cs="Arial"/>
              </w:rPr>
              <w:t>behaviours</w:t>
            </w:r>
            <w:proofErr w:type="spellEnd"/>
            <w:r>
              <w:rPr>
                <w:rFonts w:cs="Arial"/>
              </w:rPr>
              <w:t xml:space="preserve"> that lead to success, such as reliability, punctuality, efficiency, neat clean appearance, and attitudes that reflect positively upon the role and the employer.</w:t>
            </w:r>
          </w:p>
          <w:p w:rsidR="00BC5773" w:rsidRDefault="00BC5773">
            <w:pPr>
              <w:numPr>
                <w:ilvl w:val="0"/>
                <w:numId w:val="13"/>
              </w:numPr>
              <w:rPr>
                <w:rFonts w:cs="Arial"/>
              </w:rPr>
            </w:pPr>
            <w:r>
              <w:rPr>
                <w:rFonts w:cs="Arial"/>
              </w:rPr>
              <w:t>Follow the employer’s quality improvement policies and procedures.</w:t>
            </w:r>
          </w:p>
          <w:p w:rsidR="00BC5773" w:rsidRDefault="00BC5773">
            <w:pPr>
              <w:numPr>
                <w:ilvl w:val="0"/>
                <w:numId w:val="13"/>
              </w:numPr>
              <w:rPr>
                <w:rFonts w:cs="Arial"/>
              </w:rPr>
            </w:pPr>
            <w:r>
              <w:rPr>
                <w:rFonts w:cs="Arial"/>
              </w:rPr>
              <w:t>Demonstrate accountability and responsibility in attending lab and clinical placement according to college policy.</w:t>
            </w:r>
          </w:p>
          <w:p w:rsidR="00BC5773" w:rsidRDefault="00BC5773">
            <w:pPr>
              <w:numPr>
                <w:ilvl w:val="0"/>
                <w:numId w:val="13"/>
              </w:numPr>
              <w:rPr>
                <w:rFonts w:cs="Arial"/>
              </w:rPr>
            </w:pPr>
            <w:r>
              <w:rPr>
                <w:rFonts w:cs="Arial"/>
              </w:rPr>
              <w:t>Demonstrate respect for the role, rights, and responsibilities of the client, the client’s family structure, and the care/service team.</w:t>
            </w:r>
          </w:p>
          <w:p w:rsidR="00BC5773" w:rsidRDefault="00BC5773">
            <w:pPr>
              <w:numPr>
                <w:ilvl w:val="0"/>
                <w:numId w:val="13"/>
              </w:numPr>
              <w:rPr>
                <w:rFonts w:cs="Arial"/>
              </w:rPr>
            </w:pPr>
            <w:r>
              <w:rPr>
                <w:rFonts w:cs="Arial"/>
              </w:rPr>
              <w:t>Show an appreciation of the need for continuous learning.</w:t>
            </w:r>
          </w:p>
          <w:p w:rsidR="00BC5773" w:rsidRDefault="00BC5773"/>
        </w:tc>
      </w:tr>
    </w:tbl>
    <w:p w:rsidR="00BC5773" w:rsidRDefault="00BC5773">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2.</w:t>
            </w:r>
          </w:p>
        </w:tc>
        <w:tc>
          <w:tcPr>
            <w:tcW w:w="7596" w:type="dxa"/>
          </w:tcPr>
          <w:p w:rsidR="00BC5773" w:rsidRDefault="00BC5773">
            <w:pPr>
              <w:rPr>
                <w:rFonts w:cs="Arial"/>
              </w:rPr>
            </w:pPr>
            <w:r>
              <w:rPr>
                <w:rFonts w:cs="Arial"/>
              </w:rPr>
              <w:t xml:space="preserve">Participate as a member of care/service teams in both community and institutional settings.    </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4"/>
              </w:numPr>
              <w:rPr>
                <w:rFonts w:cs="Arial"/>
              </w:rPr>
            </w:pPr>
            <w:r>
              <w:rPr>
                <w:rFonts w:cs="Arial"/>
              </w:rPr>
              <w:t>Contribute to the effectiveness and efficiency of the employing agency, organization or facility.</w:t>
            </w:r>
          </w:p>
          <w:p w:rsidR="00BC5773" w:rsidRDefault="00BC5773">
            <w:pPr>
              <w:numPr>
                <w:ilvl w:val="0"/>
                <w:numId w:val="14"/>
              </w:numPr>
              <w:rPr>
                <w:rFonts w:cs="Arial"/>
              </w:rPr>
            </w:pPr>
            <w:r>
              <w:rPr>
                <w:rFonts w:cs="Arial"/>
              </w:rPr>
              <w:t>Act in a manner that values the role that the care/service team, including the personal support worker, has in providing optimal support and care for clients.</w:t>
            </w:r>
          </w:p>
          <w:p w:rsidR="00BC5773" w:rsidRDefault="00BC5773">
            <w:pPr>
              <w:numPr>
                <w:ilvl w:val="0"/>
                <w:numId w:val="14"/>
              </w:numPr>
              <w:rPr>
                <w:rFonts w:cs="Arial"/>
              </w:rPr>
            </w:pPr>
            <w:r>
              <w:rPr>
                <w:rFonts w:cs="Arial"/>
              </w:rPr>
              <w:t>Exhibit a willingness to work and learn as an effective member of the care/service team.</w:t>
            </w:r>
          </w:p>
          <w:p w:rsidR="00BC5773" w:rsidRDefault="00BC5773">
            <w:pPr>
              <w:numPr>
                <w:ilvl w:val="0"/>
                <w:numId w:val="14"/>
              </w:numPr>
              <w:rPr>
                <w:rFonts w:cs="Arial"/>
              </w:rPr>
            </w:pPr>
            <w:r>
              <w:rPr>
                <w:rFonts w:cs="Arial"/>
              </w:rPr>
              <w:t>Comply with practice setting expectations by seeking out information and request support from supervisors.</w:t>
            </w:r>
          </w:p>
          <w:p w:rsidR="00BC5773" w:rsidRDefault="00BC5773">
            <w:pPr>
              <w:numPr>
                <w:ilvl w:val="0"/>
                <w:numId w:val="14"/>
              </w:numPr>
              <w:rPr>
                <w:rFonts w:cs="Arial"/>
              </w:rPr>
            </w:pPr>
            <w:r>
              <w:rPr>
                <w:rFonts w:cs="Arial"/>
              </w:rPr>
              <w:t>Accept and act upon constructive feedback from client’s, supervisors, and care/service team members.</w:t>
            </w:r>
          </w:p>
          <w:p w:rsidR="00114616" w:rsidRDefault="00114616">
            <w:pPr>
              <w:numPr>
                <w:ilvl w:val="0"/>
                <w:numId w:val="14"/>
              </w:numPr>
              <w:rPr>
                <w:rFonts w:cs="Arial"/>
              </w:rPr>
            </w:pPr>
            <w:r>
              <w:rPr>
                <w:rFonts w:cs="Arial"/>
              </w:rPr>
              <w:t>Explain the complications that can occur as a result of bed rest and decreased mobility.</w:t>
            </w:r>
          </w:p>
          <w:p w:rsidR="00114616" w:rsidRDefault="00114616">
            <w:pPr>
              <w:numPr>
                <w:ilvl w:val="0"/>
                <w:numId w:val="14"/>
              </w:numPr>
              <w:rPr>
                <w:rFonts w:cs="Arial"/>
              </w:rPr>
            </w:pPr>
            <w:r>
              <w:rPr>
                <w:rFonts w:cs="Arial"/>
              </w:rPr>
              <w:t>Describe techniques, aids and care for clients to promote mobility, maintain functioning, and prevent complications.</w:t>
            </w:r>
          </w:p>
          <w:p w:rsidR="00032D7B" w:rsidRDefault="00032D7B">
            <w:pPr>
              <w:numPr>
                <w:ilvl w:val="0"/>
                <w:numId w:val="14"/>
              </w:numPr>
              <w:rPr>
                <w:rFonts w:cs="Arial"/>
              </w:rPr>
            </w:pPr>
            <w:r>
              <w:rPr>
                <w:rFonts w:cs="Arial"/>
              </w:rPr>
              <w:t>Describe</w:t>
            </w:r>
            <w:r w:rsidR="00AD44F8">
              <w:rPr>
                <w:rFonts w:cs="Arial"/>
              </w:rPr>
              <w:t xml:space="preserve"> and perform</w:t>
            </w:r>
            <w:r>
              <w:rPr>
                <w:rFonts w:cs="Arial"/>
              </w:rPr>
              <w:t xml:space="preserve"> range of motion exercises</w:t>
            </w:r>
            <w:r w:rsidR="00AD44F8">
              <w:rPr>
                <w:rFonts w:cs="Arial"/>
              </w:rPr>
              <w:t xml:space="preserve"> safely</w:t>
            </w:r>
            <w:r>
              <w:rPr>
                <w:rFonts w:cs="Arial"/>
              </w:rPr>
              <w:t>.</w:t>
            </w:r>
          </w:p>
          <w:p w:rsidR="00BC5773" w:rsidRDefault="00BC5773"/>
        </w:tc>
      </w:tr>
      <w:tr w:rsidR="00BC5773" w:rsidTr="000F6142">
        <w:tc>
          <w:tcPr>
            <w:tcW w:w="675" w:type="dxa"/>
          </w:tcPr>
          <w:p w:rsidR="00BC5773" w:rsidRDefault="00BC5773"/>
        </w:tc>
        <w:tc>
          <w:tcPr>
            <w:tcW w:w="567" w:type="dxa"/>
          </w:tcPr>
          <w:p w:rsidR="00BC5773" w:rsidRDefault="00BC5773">
            <w:r>
              <w:t>3.</w:t>
            </w:r>
          </w:p>
        </w:tc>
        <w:tc>
          <w:tcPr>
            <w:tcW w:w="7596" w:type="dxa"/>
          </w:tcPr>
          <w:p w:rsidR="00BC5773" w:rsidRDefault="00BC5773">
            <w:pPr>
              <w:rPr>
                <w:rFonts w:cs="Arial"/>
              </w:rPr>
            </w:pPr>
            <w:r>
              <w:rPr>
                <w:rFonts w:cs="Arial"/>
              </w:rPr>
              <w:t>Uses, under supervision, basic knowledge, care/service plans, and established policies and procedures.</w:t>
            </w:r>
          </w:p>
          <w:p w:rsidR="00BC5773" w:rsidRDefault="00BC5773"/>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5"/>
              </w:numPr>
              <w:rPr>
                <w:rFonts w:cs="Arial"/>
              </w:rPr>
            </w:pPr>
            <w:r>
              <w:rPr>
                <w:rFonts w:cs="Arial"/>
              </w:rPr>
              <w:t>Use basic problem-solving skills effectively when providing personal care to clients.</w:t>
            </w:r>
          </w:p>
          <w:p w:rsidR="00BC5773" w:rsidRDefault="00BC5773">
            <w:pPr>
              <w:numPr>
                <w:ilvl w:val="0"/>
                <w:numId w:val="15"/>
              </w:numPr>
              <w:rPr>
                <w:rFonts w:cs="Arial"/>
              </w:rPr>
            </w:pPr>
            <w:r>
              <w:rPr>
                <w:rFonts w:cs="Arial"/>
              </w:rPr>
              <w:t>Use time management skills effectively to organize own client assignment.</w:t>
            </w:r>
          </w:p>
          <w:p w:rsidR="00BC5773" w:rsidRDefault="00BC5773">
            <w:pPr>
              <w:numPr>
                <w:ilvl w:val="0"/>
                <w:numId w:val="15"/>
              </w:numPr>
              <w:rPr>
                <w:rFonts w:cs="Arial"/>
              </w:rPr>
            </w:pPr>
            <w:r>
              <w:rPr>
                <w:rFonts w:cs="Arial"/>
              </w:rPr>
              <w:t>Demonstrate safe practices when using equipment and supplies in accordance with manufacturer’s guidelines and the employer’s established policies and procedures.</w:t>
            </w:r>
          </w:p>
          <w:p w:rsidR="00BC5773" w:rsidRDefault="00BC5773">
            <w:pPr>
              <w:numPr>
                <w:ilvl w:val="0"/>
                <w:numId w:val="15"/>
              </w:numPr>
              <w:rPr>
                <w:rFonts w:cs="Arial"/>
              </w:rPr>
            </w:pPr>
            <w:r>
              <w:rPr>
                <w:rFonts w:cs="Arial"/>
              </w:rPr>
              <w:t>Follow established care/services plans, policies, and procedures to provide safe, competent personal care to clients across the lifespan.</w:t>
            </w:r>
          </w:p>
          <w:p w:rsidR="00BC5773" w:rsidRDefault="00BC5773">
            <w:pPr>
              <w:numPr>
                <w:ilvl w:val="0"/>
                <w:numId w:val="15"/>
              </w:numPr>
              <w:rPr>
                <w:rFonts w:cs="Arial"/>
              </w:rPr>
            </w:pPr>
            <w:r>
              <w:rPr>
                <w:rFonts w:cs="Arial"/>
              </w:rPr>
              <w:t>Apply knowledge of basic coping skills to adapt to work-related changes and stresses.</w:t>
            </w:r>
          </w:p>
          <w:p w:rsidR="00114616" w:rsidRDefault="00114616">
            <w:pPr>
              <w:numPr>
                <w:ilvl w:val="0"/>
                <w:numId w:val="15"/>
              </w:numPr>
              <w:rPr>
                <w:rFonts w:cs="Arial"/>
              </w:rPr>
            </w:pPr>
            <w:r>
              <w:rPr>
                <w:rFonts w:cs="Arial"/>
              </w:rPr>
              <w:t>Explain fluid balance, fluid requirements and the basic principles of intake and output.</w:t>
            </w:r>
          </w:p>
          <w:p w:rsidR="00AD44F8" w:rsidRDefault="00AD44F8">
            <w:pPr>
              <w:numPr>
                <w:ilvl w:val="0"/>
                <w:numId w:val="15"/>
              </w:numPr>
              <w:rPr>
                <w:rFonts w:cs="Arial"/>
              </w:rPr>
            </w:pPr>
            <w:r>
              <w:rPr>
                <w:rFonts w:cs="Arial"/>
              </w:rPr>
              <w:t>Identify the characteristics and observations to make of normal urine and normal stool.</w:t>
            </w:r>
          </w:p>
          <w:p w:rsidR="00AD44F8" w:rsidRDefault="00AD44F8">
            <w:pPr>
              <w:numPr>
                <w:ilvl w:val="0"/>
                <w:numId w:val="15"/>
              </w:numPr>
              <w:rPr>
                <w:rFonts w:cs="Arial"/>
              </w:rPr>
            </w:pPr>
            <w:r>
              <w:rPr>
                <w:rFonts w:cs="Arial"/>
              </w:rPr>
              <w:t>Describe the measures or guidelines for maintaining normal urinary and bowel elimination</w:t>
            </w:r>
            <w:r w:rsidR="00C00D8D">
              <w:rPr>
                <w:rFonts w:cs="Arial"/>
              </w:rPr>
              <w:t xml:space="preserve"> patterns</w:t>
            </w:r>
            <w:r>
              <w:rPr>
                <w:rFonts w:cs="Arial"/>
              </w:rPr>
              <w:t>.</w:t>
            </w:r>
          </w:p>
          <w:p w:rsidR="00AD44F8" w:rsidRDefault="00AD44F8">
            <w:pPr>
              <w:numPr>
                <w:ilvl w:val="0"/>
                <w:numId w:val="15"/>
              </w:numPr>
              <w:rPr>
                <w:rFonts w:cs="Arial"/>
              </w:rPr>
            </w:pPr>
            <w:r>
              <w:rPr>
                <w:rFonts w:cs="Arial"/>
              </w:rPr>
              <w:t>Demonstrate the techniques to assist clients to use a bedpan and urinal.</w:t>
            </w:r>
          </w:p>
          <w:p w:rsidR="00AD44F8" w:rsidRDefault="00AD44F8">
            <w:pPr>
              <w:numPr>
                <w:ilvl w:val="0"/>
                <w:numId w:val="15"/>
              </w:numPr>
              <w:rPr>
                <w:rFonts w:cs="Arial"/>
              </w:rPr>
            </w:pPr>
            <w:r>
              <w:rPr>
                <w:rFonts w:cs="Arial"/>
              </w:rPr>
              <w:t>Describe methods of bladder and bowel training.</w:t>
            </w:r>
          </w:p>
          <w:p w:rsidR="00AD44F8" w:rsidRDefault="00AD44F8">
            <w:pPr>
              <w:numPr>
                <w:ilvl w:val="0"/>
                <w:numId w:val="15"/>
              </w:numPr>
              <w:rPr>
                <w:rFonts w:cs="Arial"/>
              </w:rPr>
            </w:pPr>
            <w:r>
              <w:rPr>
                <w:rFonts w:cs="Arial"/>
              </w:rPr>
              <w:t xml:space="preserve">Define urinary incontinence and </w:t>
            </w:r>
            <w:r w:rsidR="00C00D8D">
              <w:rPr>
                <w:rFonts w:cs="Arial"/>
              </w:rPr>
              <w:t>fecal incontinence.</w:t>
            </w:r>
          </w:p>
          <w:p w:rsidR="00C00D8D" w:rsidRDefault="00C00D8D">
            <w:pPr>
              <w:numPr>
                <w:ilvl w:val="0"/>
                <w:numId w:val="15"/>
              </w:numPr>
              <w:rPr>
                <w:rFonts w:cs="Arial"/>
              </w:rPr>
            </w:pPr>
            <w:r>
              <w:rPr>
                <w:rFonts w:cs="Arial"/>
              </w:rPr>
              <w:t>Describe the care of clients who have urinary and/or fecal incontinence.</w:t>
            </w:r>
          </w:p>
          <w:p w:rsidR="00BC5773" w:rsidRDefault="00BC5773"/>
        </w:tc>
      </w:tr>
    </w:tbl>
    <w:p w:rsidR="0063746B" w:rsidRDefault="0063746B">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4.</w:t>
            </w:r>
          </w:p>
        </w:tc>
        <w:tc>
          <w:tcPr>
            <w:tcW w:w="7596" w:type="dxa"/>
          </w:tcPr>
          <w:p w:rsidR="00BC5773" w:rsidRDefault="00BC5773">
            <w:pPr>
              <w:pStyle w:val="BodyText"/>
              <w:jc w:val="left"/>
            </w:pPr>
            <w:r>
              <w:t>Provide client-centered and client-directed care under supervision and by following care/service plans and established policies and procedures in both community and institutional settings.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6"/>
              </w:numPr>
              <w:rPr>
                <w:rFonts w:cs="Arial"/>
              </w:rPr>
            </w:pPr>
            <w:r>
              <w:rPr>
                <w:rFonts w:cs="Arial"/>
              </w:rPr>
              <w:t>Act within the personal support worker role, as an individual worker and as a member of a</w:t>
            </w:r>
            <w:r w:rsidR="00657125">
              <w:rPr>
                <w:rFonts w:cs="Arial"/>
              </w:rPr>
              <w:t xml:space="preserve"> </w:t>
            </w:r>
            <w:r>
              <w:rPr>
                <w:rFonts w:cs="Arial"/>
              </w:rPr>
              <w:t>team, to provide safe and competent care to diverse clients.</w:t>
            </w:r>
          </w:p>
          <w:p w:rsidR="00657125" w:rsidRDefault="0063778F">
            <w:pPr>
              <w:numPr>
                <w:ilvl w:val="0"/>
                <w:numId w:val="16"/>
              </w:numPr>
              <w:rPr>
                <w:rFonts w:cs="Arial"/>
              </w:rPr>
            </w:pPr>
            <w:r>
              <w:rPr>
                <w:rFonts w:cs="Arial"/>
              </w:rPr>
              <w:t xml:space="preserve">Provide planned, </w:t>
            </w:r>
            <w:r w:rsidR="00657125">
              <w:rPr>
                <w:rFonts w:cs="Arial"/>
              </w:rPr>
              <w:t>safe and competent care for 4 to 5 clients depending on client needs and availability of the experience.</w:t>
            </w:r>
          </w:p>
          <w:p w:rsidR="00BC5773" w:rsidRDefault="00BC5773">
            <w:pPr>
              <w:numPr>
                <w:ilvl w:val="0"/>
                <w:numId w:val="16"/>
              </w:numPr>
              <w:rPr>
                <w:rFonts w:cs="Arial"/>
              </w:rPr>
            </w:pPr>
            <w:r>
              <w:rPr>
                <w:rFonts w:cs="Arial"/>
              </w:rPr>
              <w:t>Carry out assigned tasks in a caring manner, under supervis</w:t>
            </w:r>
            <w:r w:rsidR="00DF7DAC">
              <w:rPr>
                <w:rFonts w:cs="Arial"/>
              </w:rPr>
              <w:t xml:space="preserve">ion, according to care/service </w:t>
            </w:r>
            <w:r>
              <w:rPr>
                <w:rFonts w:cs="Arial"/>
              </w:rPr>
              <w:t xml:space="preserve">plans and established policies and procedures. </w:t>
            </w:r>
          </w:p>
          <w:p w:rsidR="00BC5773" w:rsidRDefault="00BC5773">
            <w:pPr>
              <w:numPr>
                <w:ilvl w:val="0"/>
                <w:numId w:val="16"/>
              </w:numPr>
              <w:rPr>
                <w:rFonts w:cs="Arial"/>
              </w:rPr>
            </w:pPr>
            <w:r>
              <w:rPr>
                <w:rFonts w:cs="Arial"/>
              </w:rPr>
              <w:t xml:space="preserve">Organize multi-client assignments to provide care safely, competently, efficiently, and in a timely manner. </w:t>
            </w:r>
          </w:p>
          <w:p w:rsidR="00BC5773" w:rsidRDefault="00BC5773">
            <w:pPr>
              <w:numPr>
                <w:ilvl w:val="0"/>
                <w:numId w:val="16"/>
              </w:numPr>
              <w:rPr>
                <w:rFonts w:cs="Arial"/>
              </w:rPr>
            </w:pPr>
            <w:r>
              <w:rPr>
                <w:rFonts w:cs="Arial"/>
              </w:rPr>
              <w:t>Recognize when tasks are too complex or require more time to be completed, that there is a need to request support from the supervisor.</w:t>
            </w:r>
          </w:p>
          <w:p w:rsidR="00BC5773" w:rsidRDefault="00BC5773">
            <w:pPr>
              <w:numPr>
                <w:ilvl w:val="0"/>
                <w:numId w:val="16"/>
              </w:numPr>
              <w:rPr>
                <w:rFonts w:cs="Arial"/>
              </w:rPr>
            </w:pPr>
            <w:r>
              <w:rPr>
                <w:rFonts w:cs="Arial"/>
              </w:rPr>
              <w:t>Act within the personal support worker role, in a responsible, self-directed, flexible, and adaptable manner.</w:t>
            </w:r>
          </w:p>
          <w:p w:rsidR="00BC5773" w:rsidRDefault="00BC5773">
            <w:pPr>
              <w:numPr>
                <w:ilvl w:val="0"/>
                <w:numId w:val="16"/>
              </w:numPr>
              <w:rPr>
                <w:rFonts w:cs="Arial"/>
              </w:rPr>
            </w:pPr>
            <w:r>
              <w:rPr>
                <w:rFonts w:cs="Arial"/>
              </w:rPr>
              <w:t>Follow written and oral directions correctly and promptly.</w:t>
            </w:r>
          </w:p>
          <w:p w:rsidR="00BC5773" w:rsidRDefault="00BC5773">
            <w:pPr>
              <w:numPr>
                <w:ilvl w:val="0"/>
                <w:numId w:val="16"/>
              </w:numPr>
              <w:rPr>
                <w:rFonts w:cs="Arial"/>
              </w:rPr>
            </w:pPr>
            <w:r>
              <w:rPr>
                <w:rFonts w:cs="Arial"/>
              </w:rPr>
              <w:t>Incorporate revisions made to the care/service plan by the supervisor or client.</w:t>
            </w:r>
          </w:p>
          <w:p w:rsidR="00BC5773" w:rsidRDefault="00BC5773">
            <w:pPr>
              <w:numPr>
                <w:ilvl w:val="0"/>
                <w:numId w:val="16"/>
              </w:numPr>
              <w:rPr>
                <w:rFonts w:cs="Arial"/>
              </w:rPr>
            </w:pPr>
            <w:r>
              <w:rPr>
                <w:rFonts w:cs="Arial"/>
              </w:rPr>
              <w:t>Promote a clean, orderly, safe and accessible work environment while respecting the client’s decision making and independence.</w:t>
            </w:r>
          </w:p>
          <w:p w:rsidR="00AD44F8" w:rsidRDefault="00BC5773" w:rsidP="00AD44F8">
            <w:pPr>
              <w:numPr>
                <w:ilvl w:val="0"/>
                <w:numId w:val="16"/>
              </w:numPr>
              <w:rPr>
                <w:rFonts w:cs="Arial"/>
              </w:rPr>
            </w:pPr>
            <w:r>
              <w:rPr>
                <w:rFonts w:cs="Arial"/>
              </w:rPr>
              <w:t>Recognize and respect the cultural, religious, and spiritual beliefs of clients and their families.</w:t>
            </w:r>
          </w:p>
          <w:p w:rsidR="00DF7DAC" w:rsidRDefault="00DF7DAC" w:rsidP="00AD44F8">
            <w:pPr>
              <w:numPr>
                <w:ilvl w:val="0"/>
                <w:numId w:val="16"/>
              </w:numPr>
              <w:rPr>
                <w:rFonts w:cs="Arial"/>
              </w:rPr>
            </w:pPr>
            <w:r>
              <w:rPr>
                <w:rFonts w:cs="Arial"/>
              </w:rPr>
              <w:t>Explain how to bathe, diaper, provide cord care, and perform circumcision care.</w:t>
            </w:r>
          </w:p>
          <w:p w:rsidR="00BC5773" w:rsidRDefault="00BC5773"/>
        </w:tc>
      </w:tr>
      <w:tr w:rsidR="00BC5773" w:rsidTr="000F6142">
        <w:tc>
          <w:tcPr>
            <w:tcW w:w="675" w:type="dxa"/>
          </w:tcPr>
          <w:p w:rsidR="00BC5773" w:rsidRDefault="00BC5773"/>
        </w:tc>
        <w:tc>
          <w:tcPr>
            <w:tcW w:w="567" w:type="dxa"/>
          </w:tcPr>
          <w:p w:rsidR="00BC5773" w:rsidRDefault="00BC5773">
            <w:r>
              <w:t>5.</w:t>
            </w:r>
          </w:p>
        </w:tc>
        <w:tc>
          <w:tcPr>
            <w:tcW w:w="7596" w:type="dxa"/>
          </w:tcPr>
          <w:p w:rsidR="00BC5773" w:rsidRDefault="00BC5773">
            <w:pPr>
              <w:rPr>
                <w:rFonts w:cs="Arial"/>
              </w:rPr>
            </w:pPr>
            <w:r>
              <w:rPr>
                <w:rFonts w:cs="Arial"/>
              </w:rPr>
              <w:t>Make, collect, and report to the supervisor relevant observations in an ongoing and timely manner and record this information promptly.</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7"/>
              </w:numPr>
              <w:rPr>
                <w:rFonts w:cs="Arial"/>
              </w:rPr>
            </w:pPr>
            <w:r>
              <w:rPr>
                <w:rFonts w:cs="Arial"/>
              </w:rPr>
              <w:t>Use the care/service plan as a guide when observing the client’s health state, situation, and routine activities of living.</w:t>
            </w:r>
          </w:p>
          <w:p w:rsidR="00BC5773" w:rsidRDefault="00BC5773">
            <w:pPr>
              <w:numPr>
                <w:ilvl w:val="0"/>
                <w:numId w:val="17"/>
              </w:numPr>
              <w:rPr>
                <w:rFonts w:cs="Arial"/>
              </w:rPr>
            </w:pPr>
            <w:r>
              <w:rPr>
                <w:rFonts w:cs="Arial"/>
              </w:rPr>
              <w:t>Seek out information and guidance from the client and supervisor, as required, when making observations.</w:t>
            </w:r>
          </w:p>
          <w:p w:rsidR="00BC5773" w:rsidRDefault="00BC5773">
            <w:pPr>
              <w:numPr>
                <w:ilvl w:val="0"/>
                <w:numId w:val="17"/>
              </w:numPr>
              <w:rPr>
                <w:rFonts w:cs="Arial"/>
              </w:rPr>
            </w:pPr>
            <w:r>
              <w:rPr>
                <w:rFonts w:cs="Arial"/>
              </w:rPr>
              <w:t>Provide to the supervisor verbal reports containing accurate information about the client’s condition, health state, situation, and/or routine activities of living.</w:t>
            </w:r>
          </w:p>
          <w:p w:rsidR="00BC5773" w:rsidRDefault="00BC5773">
            <w:pPr>
              <w:numPr>
                <w:ilvl w:val="0"/>
                <w:numId w:val="17"/>
              </w:numPr>
              <w:rPr>
                <w:rFonts w:cs="Arial"/>
              </w:rPr>
            </w:pPr>
            <w:r>
              <w:rPr>
                <w:rFonts w:cs="Arial"/>
              </w:rPr>
              <w:t>Recognize and report changes in the client’s usual condition, health state, situation, and/or routine activities of living.</w:t>
            </w:r>
          </w:p>
          <w:p w:rsidR="00114616" w:rsidRDefault="00114616">
            <w:pPr>
              <w:numPr>
                <w:ilvl w:val="0"/>
                <w:numId w:val="17"/>
              </w:numPr>
              <w:rPr>
                <w:rFonts w:cs="Arial"/>
              </w:rPr>
            </w:pPr>
            <w:r>
              <w:rPr>
                <w:rFonts w:cs="Arial"/>
              </w:rPr>
              <w:t>Differentiate between edema and dehydration and list the common causes of these conditions.</w:t>
            </w:r>
          </w:p>
          <w:p w:rsidR="00BC5773" w:rsidRDefault="00BC5773"/>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6.</w:t>
            </w:r>
          </w:p>
        </w:tc>
        <w:tc>
          <w:tcPr>
            <w:tcW w:w="7596" w:type="dxa"/>
          </w:tcPr>
          <w:p w:rsidR="00BC5773" w:rsidRDefault="00BC5773">
            <w:pPr>
              <w:pStyle w:val="BodyText"/>
              <w:jc w:val="left"/>
            </w:pPr>
            <w:r>
              <w:t>Support the client’s personal care requirements by following care/service plans and established policies and procedures.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8"/>
              </w:numPr>
              <w:rPr>
                <w:rFonts w:cs="Arial"/>
              </w:rPr>
            </w:pPr>
            <w:r>
              <w:rPr>
                <w:rFonts w:cs="Arial"/>
              </w:rPr>
              <w:t>Support the client’s rights to safety, dignity, respect, privacy and confidentiality when providing personal care.</w:t>
            </w:r>
          </w:p>
          <w:p w:rsidR="00AD44F8" w:rsidRDefault="00AD44F8">
            <w:pPr>
              <w:numPr>
                <w:ilvl w:val="0"/>
                <w:numId w:val="18"/>
              </w:numPr>
              <w:rPr>
                <w:rFonts w:cs="Arial"/>
              </w:rPr>
            </w:pPr>
            <w:r>
              <w:rPr>
                <w:rFonts w:cs="Arial"/>
              </w:rPr>
              <w:t>Describe and perform personal hygiene care for the client including</w:t>
            </w:r>
            <w:r w:rsidR="00657125">
              <w:rPr>
                <w:rFonts w:cs="Arial"/>
              </w:rPr>
              <w:t xml:space="preserve"> bed baths, tub baths, showers</w:t>
            </w:r>
            <w:r>
              <w:rPr>
                <w:rFonts w:cs="Arial"/>
              </w:rPr>
              <w:t xml:space="preserve">, oral care, </w:t>
            </w:r>
            <w:proofErr w:type="spellStart"/>
            <w:r>
              <w:rPr>
                <w:rFonts w:cs="Arial"/>
              </w:rPr>
              <w:t>perineal</w:t>
            </w:r>
            <w:proofErr w:type="spellEnd"/>
            <w:r>
              <w:rPr>
                <w:rFonts w:cs="Arial"/>
              </w:rPr>
              <w:t xml:space="preserve"> care, back massage, and menstrual care.</w:t>
            </w:r>
          </w:p>
          <w:p w:rsidR="00AD44F8" w:rsidRDefault="00AD44F8">
            <w:pPr>
              <w:numPr>
                <w:ilvl w:val="0"/>
                <w:numId w:val="18"/>
              </w:numPr>
              <w:rPr>
                <w:rFonts w:cs="Arial"/>
              </w:rPr>
            </w:pPr>
            <w:r>
              <w:rPr>
                <w:rFonts w:cs="Arial"/>
              </w:rPr>
              <w:t>Describe and perform grooming and dressing of the client including hair care, shaving, nail and foot care, and dressing and undressing.</w:t>
            </w:r>
          </w:p>
          <w:p w:rsidR="001E776F" w:rsidRDefault="00AD44F8" w:rsidP="0063746B">
            <w:pPr>
              <w:numPr>
                <w:ilvl w:val="0"/>
                <w:numId w:val="18"/>
              </w:numPr>
              <w:rPr>
                <w:rFonts w:cs="Arial"/>
              </w:rPr>
            </w:pPr>
            <w:r>
              <w:rPr>
                <w:rFonts w:cs="Arial"/>
              </w:rPr>
              <w:t>Explain the purpose of ela</w:t>
            </w:r>
            <w:r w:rsidR="001E776F">
              <w:rPr>
                <w:rFonts w:cs="Arial"/>
              </w:rPr>
              <w:t>stic stockings and bandages.</w:t>
            </w:r>
          </w:p>
          <w:p w:rsidR="0063746B" w:rsidRDefault="001E776F" w:rsidP="0063746B">
            <w:pPr>
              <w:numPr>
                <w:ilvl w:val="0"/>
                <w:numId w:val="18"/>
              </w:numPr>
              <w:rPr>
                <w:rFonts w:cs="Arial"/>
              </w:rPr>
            </w:pPr>
            <w:r>
              <w:rPr>
                <w:rFonts w:cs="Arial"/>
              </w:rPr>
              <w:t>D</w:t>
            </w:r>
            <w:r w:rsidR="00C00D8D">
              <w:rPr>
                <w:rFonts w:cs="Arial"/>
              </w:rPr>
              <w:t>emonstrate application techniques</w:t>
            </w:r>
            <w:r>
              <w:rPr>
                <w:rFonts w:cs="Arial"/>
              </w:rPr>
              <w:t xml:space="preserve"> to apply elastic stocking and bandages safely</w:t>
            </w:r>
            <w:r w:rsidR="00C00D8D">
              <w:rPr>
                <w:rFonts w:cs="Arial"/>
              </w:rPr>
              <w:t>.</w:t>
            </w:r>
          </w:p>
          <w:p w:rsidR="00BC5773" w:rsidRDefault="00BC5773">
            <w:pPr>
              <w:numPr>
                <w:ilvl w:val="0"/>
                <w:numId w:val="18"/>
              </w:numPr>
              <w:rPr>
                <w:rFonts w:cs="Arial"/>
              </w:rPr>
            </w:pPr>
            <w:r>
              <w:rPr>
                <w:rFonts w:cs="Arial"/>
              </w:rPr>
              <w:t>Follow the care/service plan to promote safety and comfort and respect personal preferences, pace, and space.</w:t>
            </w:r>
          </w:p>
          <w:p w:rsidR="00BC5773" w:rsidRDefault="00BC5773">
            <w:pPr>
              <w:numPr>
                <w:ilvl w:val="0"/>
                <w:numId w:val="18"/>
              </w:numPr>
              <w:rPr>
                <w:rFonts w:cs="Arial"/>
              </w:rPr>
            </w:pPr>
            <w:r>
              <w:rPr>
                <w:rFonts w:cs="Arial"/>
              </w:rPr>
              <w:t>Use safe feeding techniques that are specific to client’s needs and condition and comply with the care/service plan.</w:t>
            </w:r>
          </w:p>
          <w:p w:rsidR="00BC5773" w:rsidRDefault="00BC5773">
            <w:pPr>
              <w:numPr>
                <w:ilvl w:val="0"/>
                <w:numId w:val="18"/>
              </w:numPr>
              <w:rPr>
                <w:rFonts w:cs="Arial"/>
              </w:rPr>
            </w:pPr>
            <w:r>
              <w:rPr>
                <w:rFonts w:cs="Arial"/>
              </w:rPr>
              <w:t>Demonstrate effective, correct, and safe body mechanics.</w:t>
            </w:r>
          </w:p>
          <w:p w:rsidR="00BC5773" w:rsidRDefault="00BC5773">
            <w:pPr>
              <w:numPr>
                <w:ilvl w:val="0"/>
                <w:numId w:val="18"/>
              </w:numPr>
              <w:rPr>
                <w:rFonts w:cs="Arial"/>
              </w:rPr>
            </w:pPr>
            <w:r>
              <w:rPr>
                <w:rFonts w:cs="Arial"/>
              </w:rPr>
              <w:t xml:space="preserve">Apply principles and safe techniques to position, lift, transfer, </w:t>
            </w:r>
            <w:proofErr w:type="gramStart"/>
            <w:r>
              <w:rPr>
                <w:rFonts w:cs="Arial"/>
              </w:rPr>
              <w:t>move</w:t>
            </w:r>
            <w:proofErr w:type="gramEnd"/>
            <w:r>
              <w:rPr>
                <w:rFonts w:cs="Arial"/>
              </w:rPr>
              <w:t xml:space="preserve"> and ambulate clients.</w:t>
            </w:r>
          </w:p>
          <w:p w:rsidR="00BC5773" w:rsidRDefault="00BC5773">
            <w:pPr>
              <w:numPr>
                <w:ilvl w:val="0"/>
                <w:numId w:val="18"/>
              </w:numPr>
              <w:rPr>
                <w:rFonts w:cs="Arial"/>
              </w:rPr>
            </w:pPr>
            <w:r>
              <w:rPr>
                <w:rFonts w:cs="Arial"/>
              </w:rPr>
              <w:t>Use assistive equipment and supplies correctly.</w:t>
            </w:r>
          </w:p>
          <w:p w:rsidR="00BC5773" w:rsidRDefault="00D93A61">
            <w:pPr>
              <w:numPr>
                <w:ilvl w:val="0"/>
                <w:numId w:val="18"/>
              </w:numPr>
              <w:rPr>
                <w:rFonts w:cs="Arial"/>
              </w:rPr>
            </w:pPr>
            <w:r>
              <w:rPr>
                <w:rFonts w:cs="Arial"/>
              </w:rPr>
              <w:t>Describe and e</w:t>
            </w:r>
            <w:r w:rsidR="00BC5773">
              <w:rPr>
                <w:rFonts w:cs="Arial"/>
              </w:rPr>
              <w:t>mploy standard precautions and infection control measures correctly.</w:t>
            </w:r>
          </w:p>
          <w:p w:rsidR="00114616" w:rsidRDefault="00114616">
            <w:pPr>
              <w:numPr>
                <w:ilvl w:val="0"/>
                <w:numId w:val="18"/>
              </w:numPr>
              <w:rPr>
                <w:rFonts w:cs="Arial"/>
              </w:rPr>
            </w:pPr>
            <w:r>
              <w:rPr>
                <w:rFonts w:cs="Arial"/>
              </w:rPr>
              <w:t xml:space="preserve">Describe </w:t>
            </w:r>
            <w:smartTag w:uri="urn:schemas-microsoft-com:office:smarttags" w:element="country-region">
              <w:smartTag w:uri="urn:schemas-microsoft-com:office:smarttags" w:element="place">
                <w:r>
                  <w:rPr>
                    <w:rFonts w:cs="Arial"/>
                  </w:rPr>
                  <w:t>Canada</w:t>
                </w:r>
              </w:smartTag>
            </w:smartTag>
            <w:r>
              <w:rPr>
                <w:rFonts w:cs="Arial"/>
              </w:rPr>
              <w:t>’s Food Guide, nutrient requirements, principles of healthy nutrition and factors that affect nutrition throughout the lifespan.</w:t>
            </w:r>
          </w:p>
          <w:p w:rsidR="00114616" w:rsidRDefault="00114616">
            <w:pPr>
              <w:numPr>
                <w:ilvl w:val="0"/>
                <w:numId w:val="18"/>
              </w:numPr>
              <w:rPr>
                <w:rFonts w:cs="Arial"/>
              </w:rPr>
            </w:pPr>
            <w:r>
              <w:rPr>
                <w:rFonts w:cs="Arial"/>
              </w:rPr>
              <w:t>Explain the personal support worker role in meal planning and food preparation.</w:t>
            </w:r>
          </w:p>
          <w:p w:rsidR="00114616" w:rsidRDefault="00114616">
            <w:pPr>
              <w:numPr>
                <w:ilvl w:val="0"/>
                <w:numId w:val="18"/>
              </w:numPr>
              <w:rPr>
                <w:rFonts w:cs="Arial"/>
              </w:rPr>
            </w:pPr>
            <w:r>
              <w:rPr>
                <w:rFonts w:cs="Arial"/>
              </w:rPr>
              <w:t>Identify safe food handling techniques, food storage, and food preparation procedures.</w:t>
            </w:r>
          </w:p>
          <w:p w:rsidR="00114616" w:rsidRDefault="00114616">
            <w:pPr>
              <w:numPr>
                <w:ilvl w:val="0"/>
                <w:numId w:val="18"/>
              </w:numPr>
              <w:rPr>
                <w:rFonts w:cs="Arial"/>
              </w:rPr>
            </w:pPr>
            <w:r>
              <w:rPr>
                <w:rFonts w:cs="Arial"/>
              </w:rPr>
              <w:t>Compare special diets and the role of the personal support worker in assisting clients to eat.</w:t>
            </w:r>
          </w:p>
          <w:p w:rsidR="00BC5773" w:rsidRDefault="00BC5773"/>
        </w:tc>
      </w:tr>
      <w:tr w:rsidR="00BC5773" w:rsidTr="000F6142">
        <w:tc>
          <w:tcPr>
            <w:tcW w:w="675" w:type="dxa"/>
          </w:tcPr>
          <w:p w:rsidR="00BC5773" w:rsidRDefault="00BC5773"/>
        </w:tc>
        <w:tc>
          <w:tcPr>
            <w:tcW w:w="567" w:type="dxa"/>
          </w:tcPr>
          <w:p w:rsidR="00BC5773" w:rsidRDefault="00BC5773">
            <w:r>
              <w:t>7.</w:t>
            </w:r>
          </w:p>
        </w:tc>
        <w:tc>
          <w:tcPr>
            <w:tcW w:w="7596" w:type="dxa"/>
          </w:tcPr>
          <w:p w:rsidR="00BC5773" w:rsidRDefault="00BC5773">
            <w:pPr>
              <w:pStyle w:val="BodyText"/>
              <w:jc w:val="left"/>
            </w:pPr>
            <w:r>
              <w:t>Communicate effectively and appropriately using oral, written, and non-verbal methods.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19"/>
              </w:numPr>
              <w:rPr>
                <w:rFonts w:cs="Arial"/>
              </w:rPr>
            </w:pPr>
            <w:r>
              <w:rPr>
                <w:rFonts w:cs="Arial"/>
              </w:rPr>
              <w:t>Use basic principles of helping relationships when providing care.</w:t>
            </w:r>
          </w:p>
          <w:p w:rsidR="00BC5773" w:rsidRDefault="00BC5773">
            <w:pPr>
              <w:numPr>
                <w:ilvl w:val="0"/>
                <w:numId w:val="19"/>
              </w:numPr>
              <w:rPr>
                <w:rFonts w:cs="Arial"/>
              </w:rPr>
            </w:pPr>
            <w:r>
              <w:rPr>
                <w:rFonts w:cs="Arial"/>
              </w:rPr>
              <w:t>Display a positive and caring attitude, empathy, respect and sensitivity to diversity when interacting with clients and their families.</w:t>
            </w:r>
          </w:p>
          <w:p w:rsidR="00BC5773" w:rsidRDefault="00BC5773">
            <w:pPr>
              <w:numPr>
                <w:ilvl w:val="0"/>
                <w:numId w:val="19"/>
              </w:numPr>
              <w:rPr>
                <w:rFonts w:cs="Arial"/>
              </w:rPr>
            </w:pPr>
            <w:r>
              <w:rPr>
                <w:rFonts w:cs="Arial"/>
              </w:rPr>
              <w:t>Use communication skills and language appropriate to the client’s needs and situation.</w:t>
            </w:r>
          </w:p>
          <w:p w:rsidR="00BC5773" w:rsidRDefault="00BC5773">
            <w:pPr>
              <w:numPr>
                <w:ilvl w:val="0"/>
                <w:numId w:val="19"/>
              </w:numPr>
              <w:rPr>
                <w:rFonts w:cs="Arial"/>
              </w:rPr>
            </w:pPr>
            <w:r>
              <w:rPr>
                <w:rFonts w:cs="Arial"/>
              </w:rPr>
              <w:t>Provide an emotionally and physically safe and comfortable environment, by using effective communication with clients and their families and support systems.</w:t>
            </w:r>
          </w:p>
          <w:p w:rsidR="00BC5773" w:rsidRDefault="00BC5773">
            <w:pPr>
              <w:numPr>
                <w:ilvl w:val="0"/>
                <w:numId w:val="19"/>
              </w:numPr>
              <w:rPr>
                <w:rFonts w:cs="Arial"/>
              </w:rPr>
            </w:pPr>
            <w:r>
              <w:rPr>
                <w:rFonts w:cs="Arial"/>
              </w:rPr>
              <w:t>Use assistive devices according to the care/service plan to support the client’s verbal and non-verbal communication.</w:t>
            </w:r>
          </w:p>
          <w:p w:rsidR="00CB07F6" w:rsidRDefault="00BC5773" w:rsidP="00CB07F6">
            <w:pPr>
              <w:numPr>
                <w:ilvl w:val="0"/>
                <w:numId w:val="19"/>
              </w:numPr>
              <w:rPr>
                <w:rFonts w:cs="Arial"/>
              </w:rPr>
            </w:pPr>
            <w:r>
              <w:rPr>
                <w:rFonts w:cs="Arial"/>
              </w:rPr>
              <w:t>Use effective communicat</w:t>
            </w:r>
            <w:r w:rsidR="0072793B">
              <w:rPr>
                <w:rFonts w:cs="Arial"/>
              </w:rPr>
              <w:t>ion skills,</w:t>
            </w:r>
            <w:r>
              <w:rPr>
                <w:rFonts w:cs="Arial"/>
              </w:rPr>
              <w:t xml:space="preserve"> correct </w:t>
            </w:r>
            <w:r w:rsidR="0072793B">
              <w:rPr>
                <w:rFonts w:cs="Arial"/>
              </w:rPr>
              <w:t xml:space="preserve">medical </w:t>
            </w:r>
            <w:r>
              <w:rPr>
                <w:rFonts w:cs="Arial"/>
              </w:rPr>
              <w:t>terminology</w:t>
            </w:r>
            <w:r w:rsidR="0072793B">
              <w:rPr>
                <w:rFonts w:cs="Arial"/>
              </w:rPr>
              <w:t>, and approved abbreviations</w:t>
            </w:r>
            <w:r>
              <w:rPr>
                <w:rFonts w:cs="Arial"/>
              </w:rPr>
              <w:t xml:space="preserve"> </w:t>
            </w:r>
            <w:r w:rsidR="0072793B">
              <w:rPr>
                <w:rFonts w:cs="Arial"/>
              </w:rPr>
              <w:t>when reporting and documenting</w:t>
            </w:r>
            <w:r>
              <w:rPr>
                <w:rFonts w:cs="Arial"/>
              </w:rPr>
              <w:t>.</w:t>
            </w:r>
          </w:p>
          <w:p w:rsidR="00BC5773" w:rsidRPr="000F6142" w:rsidRDefault="00CB07F6" w:rsidP="000F6142">
            <w:pPr>
              <w:numPr>
                <w:ilvl w:val="0"/>
                <w:numId w:val="19"/>
              </w:numPr>
              <w:rPr>
                <w:rFonts w:cs="Arial"/>
              </w:rPr>
            </w:pPr>
            <w:r>
              <w:rPr>
                <w:rFonts w:cs="Arial"/>
              </w:rPr>
              <w:t>Convert and indicate accurate time between the 24-hr clock and standard time.</w:t>
            </w:r>
          </w:p>
        </w:tc>
      </w:tr>
    </w:tbl>
    <w:p w:rsidR="000F6142" w:rsidRDefault="000F6142">
      <w:r>
        <w:br w:type="page"/>
      </w:r>
    </w:p>
    <w:p w:rsidR="000F6142" w:rsidRDefault="000F6142"/>
    <w:tbl>
      <w:tblPr>
        <w:tblW w:w="8838" w:type="dxa"/>
        <w:tblLayout w:type="fixed"/>
        <w:tblLook w:val="0000"/>
      </w:tblPr>
      <w:tblGrid>
        <w:gridCol w:w="675"/>
        <w:gridCol w:w="567"/>
        <w:gridCol w:w="7596"/>
      </w:tblGrid>
      <w:tr w:rsidR="00BC5773" w:rsidTr="000F6142">
        <w:tc>
          <w:tcPr>
            <w:tcW w:w="675" w:type="dxa"/>
          </w:tcPr>
          <w:p w:rsidR="00BC5773" w:rsidRDefault="00BC5773"/>
        </w:tc>
        <w:tc>
          <w:tcPr>
            <w:tcW w:w="567" w:type="dxa"/>
          </w:tcPr>
          <w:p w:rsidR="00BC5773" w:rsidRDefault="00BC5773">
            <w:r>
              <w:t>8.</w:t>
            </w:r>
          </w:p>
        </w:tc>
        <w:tc>
          <w:tcPr>
            <w:tcW w:w="7596" w:type="dxa"/>
          </w:tcPr>
          <w:p w:rsidR="00BC5773" w:rsidRDefault="00BC5773">
            <w:pPr>
              <w:pStyle w:val="BodyText"/>
              <w:jc w:val="left"/>
            </w:pPr>
            <w:r>
              <w:t>Assist in the promotion and maintenance of a safe and comfortable environment for clients, their families, self and others.</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0"/>
              </w:numPr>
              <w:rPr>
                <w:rFonts w:cs="Arial"/>
              </w:rPr>
            </w:pPr>
            <w:r>
              <w:rPr>
                <w:rFonts w:cs="Arial"/>
              </w:rPr>
              <w:t>Comply with health, safety, emergency measures, relevant law, and the employer’s established policies and procedures to promote a safe environment.</w:t>
            </w:r>
          </w:p>
          <w:p w:rsidR="00BC5773" w:rsidRDefault="00BC5773">
            <w:pPr>
              <w:numPr>
                <w:ilvl w:val="0"/>
                <w:numId w:val="20"/>
              </w:numPr>
              <w:rPr>
                <w:rFonts w:cs="Arial"/>
              </w:rPr>
            </w:pPr>
            <w:r>
              <w:rPr>
                <w:rFonts w:cs="Arial"/>
              </w:rPr>
              <w:t>Identify and report safety risks in the environment and reduce or eliminate threats to safety by following established policies and procedures.</w:t>
            </w:r>
          </w:p>
          <w:p w:rsidR="00032D7B" w:rsidRDefault="00BC5773" w:rsidP="00032D7B">
            <w:pPr>
              <w:numPr>
                <w:ilvl w:val="0"/>
                <w:numId w:val="20"/>
              </w:numPr>
              <w:rPr>
                <w:rFonts w:cs="Arial"/>
              </w:rPr>
            </w:pPr>
            <w:r>
              <w:rPr>
                <w:rFonts w:cs="Arial"/>
              </w:rPr>
              <w:t>Demonstrate safe practices that promote personal safety and the safety of clients and others.</w:t>
            </w:r>
          </w:p>
          <w:p w:rsidR="00D93A61" w:rsidRDefault="00032D7B">
            <w:pPr>
              <w:numPr>
                <w:ilvl w:val="0"/>
                <w:numId w:val="20"/>
              </w:numPr>
              <w:rPr>
                <w:rFonts w:cs="Arial"/>
              </w:rPr>
            </w:pPr>
            <w:r>
              <w:rPr>
                <w:rFonts w:cs="Arial"/>
              </w:rPr>
              <w:t>Describe the principles and practices of medical asepsis.</w:t>
            </w:r>
          </w:p>
          <w:p w:rsidR="00D93A61" w:rsidRDefault="00D93A61">
            <w:pPr>
              <w:numPr>
                <w:ilvl w:val="0"/>
                <w:numId w:val="20"/>
              </w:numPr>
              <w:rPr>
                <w:rFonts w:cs="Arial"/>
              </w:rPr>
            </w:pPr>
            <w:r>
              <w:rPr>
                <w:rFonts w:cs="Arial"/>
              </w:rPr>
              <w:t>Describe the chain of infection</w:t>
            </w:r>
            <w:r w:rsidR="00032D7B">
              <w:rPr>
                <w:rFonts w:cs="Arial"/>
              </w:rPr>
              <w:t xml:space="preserve"> and risk factors for infection</w:t>
            </w:r>
            <w:r>
              <w:rPr>
                <w:rFonts w:cs="Arial"/>
              </w:rPr>
              <w:t>.</w:t>
            </w:r>
          </w:p>
          <w:p w:rsidR="00D93A61" w:rsidRDefault="00D93A61">
            <w:pPr>
              <w:numPr>
                <w:ilvl w:val="0"/>
                <w:numId w:val="20"/>
              </w:numPr>
              <w:rPr>
                <w:rFonts w:cs="Arial"/>
              </w:rPr>
            </w:pPr>
            <w:r>
              <w:rPr>
                <w:rFonts w:cs="Arial"/>
              </w:rPr>
              <w:t xml:space="preserve">Describe the </w:t>
            </w:r>
            <w:r w:rsidR="00032D7B">
              <w:rPr>
                <w:rFonts w:cs="Arial"/>
              </w:rPr>
              <w:t xml:space="preserve">common aseptic practices </w:t>
            </w:r>
            <w:r>
              <w:rPr>
                <w:rFonts w:cs="Arial"/>
              </w:rPr>
              <w:t>to prevent the spread of pathogens and interrupt the chain of infection.</w:t>
            </w:r>
          </w:p>
          <w:p w:rsidR="00C00D8D" w:rsidRDefault="00C00D8D">
            <w:pPr>
              <w:numPr>
                <w:ilvl w:val="0"/>
                <w:numId w:val="20"/>
              </w:numPr>
              <w:rPr>
                <w:rFonts w:cs="Arial"/>
              </w:rPr>
            </w:pPr>
            <w:r>
              <w:rPr>
                <w:rFonts w:cs="Arial"/>
              </w:rPr>
              <w:t xml:space="preserve">Demonstrate effective </w:t>
            </w:r>
            <w:proofErr w:type="spellStart"/>
            <w:r>
              <w:rPr>
                <w:rFonts w:cs="Arial"/>
              </w:rPr>
              <w:t>handwashing</w:t>
            </w:r>
            <w:proofErr w:type="spellEnd"/>
            <w:r>
              <w:rPr>
                <w:rFonts w:cs="Arial"/>
              </w:rPr>
              <w:t xml:space="preserve"> technique.</w:t>
            </w:r>
          </w:p>
          <w:p w:rsidR="00C00D8D" w:rsidRDefault="00C00D8D">
            <w:pPr>
              <w:numPr>
                <w:ilvl w:val="0"/>
                <w:numId w:val="20"/>
              </w:numPr>
              <w:rPr>
                <w:rFonts w:cs="Arial"/>
              </w:rPr>
            </w:pPr>
            <w:r>
              <w:rPr>
                <w:rFonts w:cs="Arial"/>
              </w:rPr>
              <w:t>Describe personal protective equipment.</w:t>
            </w:r>
          </w:p>
          <w:p w:rsidR="00032D7B" w:rsidRDefault="00BC5773" w:rsidP="00032D7B">
            <w:pPr>
              <w:numPr>
                <w:ilvl w:val="0"/>
                <w:numId w:val="20"/>
              </w:numPr>
              <w:rPr>
                <w:rFonts w:cs="Arial"/>
              </w:rPr>
            </w:pPr>
            <w:r>
              <w:rPr>
                <w:rFonts w:cs="Arial"/>
              </w:rPr>
              <w:t>Use self-protective equipment when providing personal care.</w:t>
            </w:r>
          </w:p>
          <w:p w:rsidR="008A22ED" w:rsidRPr="00196277" w:rsidRDefault="00032D7B" w:rsidP="008A22ED">
            <w:pPr>
              <w:numPr>
                <w:ilvl w:val="0"/>
                <w:numId w:val="20"/>
              </w:numPr>
              <w:rPr>
                <w:rFonts w:cs="Arial"/>
              </w:rPr>
            </w:pPr>
            <w:r>
              <w:rPr>
                <w:rFonts w:cs="Arial"/>
              </w:rPr>
              <w:t>Explain the purpose and rules of using good body mechanics.</w:t>
            </w:r>
          </w:p>
          <w:p w:rsidR="00032D7B" w:rsidRDefault="00032D7B" w:rsidP="00032D7B">
            <w:pPr>
              <w:numPr>
                <w:ilvl w:val="0"/>
                <w:numId w:val="20"/>
              </w:numPr>
              <w:rPr>
                <w:rFonts w:cs="Arial"/>
              </w:rPr>
            </w:pPr>
            <w:r>
              <w:rPr>
                <w:rFonts w:cs="Arial"/>
              </w:rPr>
              <w:t>Describe and explain why good body alignment and position changes are important for the client.</w:t>
            </w:r>
          </w:p>
          <w:p w:rsidR="00032D7B" w:rsidRDefault="00032D7B" w:rsidP="00032D7B">
            <w:pPr>
              <w:numPr>
                <w:ilvl w:val="0"/>
                <w:numId w:val="20"/>
              </w:numPr>
              <w:rPr>
                <w:rFonts w:cs="Arial"/>
              </w:rPr>
            </w:pPr>
            <w:r>
              <w:rPr>
                <w:rFonts w:cs="Arial"/>
              </w:rPr>
              <w:t>Describe the principles and safety measures for positioning, ambulating and transferring clients.</w:t>
            </w:r>
          </w:p>
          <w:p w:rsidR="00BC5773" w:rsidRDefault="00BC5773"/>
        </w:tc>
      </w:tr>
      <w:tr w:rsidR="00BC5773" w:rsidTr="000F6142">
        <w:tc>
          <w:tcPr>
            <w:tcW w:w="675" w:type="dxa"/>
          </w:tcPr>
          <w:p w:rsidR="00BC5773" w:rsidRDefault="00BC5773"/>
        </w:tc>
        <w:tc>
          <w:tcPr>
            <w:tcW w:w="567" w:type="dxa"/>
          </w:tcPr>
          <w:p w:rsidR="00BC5773" w:rsidRDefault="00BC5773">
            <w:r>
              <w:t>9.</w:t>
            </w:r>
          </w:p>
        </w:tc>
        <w:tc>
          <w:tcPr>
            <w:tcW w:w="7596" w:type="dxa"/>
          </w:tcPr>
          <w:p w:rsidR="00BC5773" w:rsidRDefault="00BC5773">
            <w:pPr>
              <w:pStyle w:val="BodyText"/>
              <w:jc w:val="left"/>
            </w:pPr>
            <w:r>
              <w:t>Perform the personal support worker role in an ethical manner and within the law.</w:t>
            </w:r>
          </w:p>
          <w:p w:rsidR="00BC5773" w:rsidRDefault="00BC5773">
            <w:pPr>
              <w:rPr>
                <w:u w:val="single"/>
              </w:rPr>
            </w:pPr>
          </w:p>
        </w:tc>
      </w:tr>
      <w:tr w:rsidR="00BC5773" w:rsidTr="000F6142">
        <w:tc>
          <w:tcPr>
            <w:tcW w:w="675" w:type="dxa"/>
          </w:tcPr>
          <w:p w:rsidR="00BC5773" w:rsidRDefault="00BC5773"/>
        </w:tc>
        <w:tc>
          <w:tcPr>
            <w:tcW w:w="567" w:type="dxa"/>
          </w:tcPr>
          <w:p w:rsidR="00BC5773" w:rsidRDefault="00BC5773"/>
        </w:tc>
        <w:tc>
          <w:tcPr>
            <w:tcW w:w="7596" w:type="dxa"/>
          </w:tcPr>
          <w:p w:rsidR="00BC5773" w:rsidRDefault="00BC5773">
            <w:r>
              <w:rPr>
                <w:u w:val="single"/>
              </w:rPr>
              <w:t>Potential Elements of the Performance</w:t>
            </w:r>
            <w:r>
              <w:t>:</w:t>
            </w:r>
          </w:p>
          <w:p w:rsidR="00BC5773" w:rsidRDefault="00BC5773">
            <w:pPr>
              <w:numPr>
                <w:ilvl w:val="0"/>
                <w:numId w:val="21"/>
              </w:numPr>
              <w:rPr>
                <w:rFonts w:cs="Arial"/>
              </w:rPr>
            </w:pPr>
            <w:r>
              <w:rPr>
                <w:rFonts w:cs="Arial"/>
              </w:rPr>
              <w:t>Perform activities within the boundaries of training, job description, the care/service plan, employer’s policies, and applicable law.</w:t>
            </w:r>
          </w:p>
          <w:p w:rsidR="00BC5773" w:rsidRDefault="00BC5773">
            <w:pPr>
              <w:numPr>
                <w:ilvl w:val="0"/>
                <w:numId w:val="21"/>
              </w:numPr>
              <w:rPr>
                <w:rFonts w:cs="Arial"/>
              </w:rPr>
            </w:pPr>
            <w:r>
              <w:rPr>
                <w:rFonts w:cs="Arial"/>
              </w:rPr>
              <w:t xml:space="preserve">Demonstrate </w:t>
            </w:r>
            <w:proofErr w:type="spellStart"/>
            <w:r>
              <w:rPr>
                <w:rFonts w:cs="Arial"/>
              </w:rPr>
              <w:t>behaviours</w:t>
            </w:r>
            <w:proofErr w:type="spellEnd"/>
            <w:r>
              <w:rPr>
                <w:rFonts w:cs="Arial"/>
              </w:rPr>
              <w:t xml:space="preserve"> that respect the client’s right to safety, dignity, privacy, and confidentiality.</w:t>
            </w:r>
          </w:p>
          <w:p w:rsidR="00BC5773" w:rsidRDefault="00BC5773" w:rsidP="00BC472F">
            <w:pPr>
              <w:ind w:left="360"/>
            </w:pPr>
          </w:p>
        </w:tc>
      </w:tr>
    </w:tbl>
    <w:p w:rsidR="00BC5773" w:rsidRDefault="00BC5773"/>
    <w:tbl>
      <w:tblPr>
        <w:tblW w:w="0" w:type="auto"/>
        <w:tblLayout w:type="fixed"/>
        <w:tblLook w:val="0000"/>
      </w:tblPr>
      <w:tblGrid>
        <w:gridCol w:w="675"/>
        <w:gridCol w:w="8181"/>
      </w:tblGrid>
      <w:tr w:rsidR="00BC5773" w:rsidTr="000F6142">
        <w:trPr>
          <w:cantSplit/>
          <w:trHeight w:val="3828"/>
        </w:trPr>
        <w:tc>
          <w:tcPr>
            <w:tcW w:w="675" w:type="dxa"/>
          </w:tcPr>
          <w:p w:rsidR="00BC5773" w:rsidRDefault="00BC5773">
            <w:pPr>
              <w:rPr>
                <w:b/>
              </w:rPr>
            </w:pPr>
            <w:r>
              <w:rPr>
                <w:b/>
              </w:rPr>
              <w:t>III.</w:t>
            </w:r>
          </w:p>
        </w:tc>
        <w:tc>
          <w:tcPr>
            <w:tcW w:w="8181" w:type="dxa"/>
          </w:tcPr>
          <w:p w:rsidR="00196277" w:rsidRPr="00415175" w:rsidRDefault="00BC5773" w:rsidP="00196277">
            <w:pPr>
              <w:pStyle w:val="Heading2"/>
              <w:jc w:val="left"/>
              <w:rPr>
                <w:rFonts w:cs="Arial"/>
                <w:u w:val="single"/>
              </w:rPr>
            </w:pPr>
            <w:r w:rsidRPr="00415175">
              <w:t>TOPICS:</w:t>
            </w:r>
            <w:r w:rsidR="00196277" w:rsidRPr="00415175">
              <w:rPr>
                <w:rFonts w:cs="Arial"/>
                <w:u w:val="single"/>
              </w:rPr>
              <w:t xml:space="preserve"> </w:t>
            </w:r>
          </w:p>
          <w:p w:rsidR="00196277" w:rsidRDefault="00196277" w:rsidP="00196277">
            <w:pPr>
              <w:pStyle w:val="Heading2"/>
              <w:jc w:val="left"/>
              <w:rPr>
                <w:rFonts w:cs="Arial"/>
                <w:u w:val="single"/>
              </w:rPr>
            </w:pPr>
          </w:p>
          <w:p w:rsidR="00196277" w:rsidRDefault="00196277" w:rsidP="000F6142">
            <w:pPr>
              <w:pStyle w:val="Heading2"/>
              <w:jc w:val="left"/>
              <w:rPr>
                <w:rFonts w:cs="Arial"/>
                <w:u w:val="single"/>
              </w:rPr>
            </w:pPr>
          </w:p>
          <w:p w:rsidR="00196277" w:rsidRDefault="00196277" w:rsidP="000F6142">
            <w:pPr>
              <w:numPr>
                <w:ilvl w:val="0"/>
                <w:numId w:val="22"/>
              </w:numPr>
              <w:rPr>
                <w:rFonts w:cs="Arial"/>
              </w:rPr>
            </w:pPr>
            <w:r>
              <w:rPr>
                <w:rFonts w:cs="Arial"/>
              </w:rPr>
              <w:t>Medical asepsis, standard precautions, infection control</w:t>
            </w:r>
          </w:p>
          <w:p w:rsidR="00196277" w:rsidRDefault="00196277" w:rsidP="000F6142">
            <w:pPr>
              <w:numPr>
                <w:ilvl w:val="0"/>
                <w:numId w:val="22"/>
              </w:numPr>
              <w:rPr>
                <w:rFonts w:cs="Arial"/>
              </w:rPr>
            </w:pPr>
            <w:proofErr w:type="spellStart"/>
            <w:r>
              <w:rPr>
                <w:rFonts w:cs="Arial"/>
              </w:rPr>
              <w:t>Handwashing</w:t>
            </w:r>
            <w:proofErr w:type="spellEnd"/>
          </w:p>
          <w:p w:rsidR="00196277" w:rsidRDefault="00196277" w:rsidP="000F6142">
            <w:pPr>
              <w:numPr>
                <w:ilvl w:val="0"/>
                <w:numId w:val="22"/>
              </w:numPr>
              <w:rPr>
                <w:rFonts w:cs="Arial"/>
              </w:rPr>
            </w:pPr>
            <w:r>
              <w:rPr>
                <w:rFonts w:cs="Arial"/>
              </w:rPr>
              <w:t>Applying and removing gloves</w:t>
            </w:r>
          </w:p>
          <w:p w:rsidR="00196277" w:rsidRDefault="00196277" w:rsidP="000F6142">
            <w:pPr>
              <w:numPr>
                <w:ilvl w:val="0"/>
                <w:numId w:val="22"/>
              </w:numPr>
              <w:rPr>
                <w:rFonts w:cs="Arial"/>
              </w:rPr>
            </w:pPr>
            <w:r>
              <w:rPr>
                <w:rFonts w:cs="Arial"/>
              </w:rPr>
              <w:t>Wearing a mask/goggles</w:t>
            </w:r>
          </w:p>
          <w:p w:rsidR="00196277" w:rsidRDefault="00196277" w:rsidP="000F6142">
            <w:pPr>
              <w:numPr>
                <w:ilvl w:val="0"/>
                <w:numId w:val="22"/>
              </w:numPr>
              <w:rPr>
                <w:rFonts w:cs="Arial"/>
              </w:rPr>
            </w:pPr>
            <w:r>
              <w:rPr>
                <w:rFonts w:cs="Arial"/>
              </w:rPr>
              <w:t>Donning and removing a gown</w:t>
            </w:r>
          </w:p>
          <w:p w:rsidR="00196277" w:rsidRDefault="00196277" w:rsidP="000F6142">
            <w:pPr>
              <w:numPr>
                <w:ilvl w:val="0"/>
                <w:numId w:val="22"/>
              </w:numPr>
              <w:rPr>
                <w:rFonts w:cs="Arial"/>
              </w:rPr>
            </w:pPr>
            <w:r>
              <w:rPr>
                <w:rFonts w:cs="Arial"/>
              </w:rPr>
              <w:t>Body mechanics</w:t>
            </w:r>
          </w:p>
          <w:p w:rsidR="00196277" w:rsidRDefault="00196277" w:rsidP="000F6142">
            <w:pPr>
              <w:numPr>
                <w:ilvl w:val="0"/>
                <w:numId w:val="22"/>
              </w:numPr>
              <w:rPr>
                <w:rFonts w:cs="Arial"/>
              </w:rPr>
            </w:pPr>
            <w:r>
              <w:rPr>
                <w:rFonts w:cs="Arial"/>
              </w:rPr>
              <w:t>Moving, positioning, transferring, and ambulating clients</w:t>
            </w:r>
          </w:p>
          <w:p w:rsidR="00196277" w:rsidRDefault="00196277" w:rsidP="000F6142">
            <w:pPr>
              <w:numPr>
                <w:ilvl w:val="0"/>
                <w:numId w:val="22"/>
              </w:numPr>
              <w:rPr>
                <w:rFonts w:cs="Arial"/>
              </w:rPr>
            </w:pPr>
            <w:r>
              <w:rPr>
                <w:rFonts w:cs="Arial"/>
              </w:rPr>
              <w:t xml:space="preserve">Basic nutrition, Canada’s Food Guide, food safety, serving meal trays, feeding a client, fluid balance, intake and output </w:t>
            </w:r>
          </w:p>
          <w:p w:rsidR="00196277" w:rsidRDefault="00196277" w:rsidP="000F6142">
            <w:pPr>
              <w:numPr>
                <w:ilvl w:val="0"/>
                <w:numId w:val="22"/>
              </w:numPr>
              <w:rPr>
                <w:rFonts w:cs="Arial"/>
              </w:rPr>
            </w:pPr>
            <w:r>
              <w:rPr>
                <w:rFonts w:cs="Arial"/>
              </w:rPr>
              <w:t>Complications of bed</w:t>
            </w:r>
            <w:r w:rsidR="008508C7">
              <w:rPr>
                <w:rFonts w:cs="Arial"/>
              </w:rPr>
              <w:t xml:space="preserve"> </w:t>
            </w:r>
            <w:r>
              <w:rPr>
                <w:rFonts w:cs="Arial"/>
              </w:rPr>
              <w:t>rest/decreased mobility and prevention</w:t>
            </w:r>
          </w:p>
          <w:p w:rsidR="00BC5773" w:rsidRPr="00363E4F" w:rsidRDefault="00BC5773" w:rsidP="00992834">
            <w:pPr>
              <w:rPr>
                <w:b/>
              </w:rPr>
            </w:pPr>
          </w:p>
        </w:tc>
      </w:tr>
    </w:tbl>
    <w:p w:rsidR="000F6142" w:rsidRDefault="000F6142">
      <w:r>
        <w:br w:type="page"/>
      </w:r>
    </w:p>
    <w:p w:rsidR="00992834" w:rsidRDefault="00992834"/>
    <w:tbl>
      <w:tblPr>
        <w:tblW w:w="0" w:type="auto"/>
        <w:tblLayout w:type="fixed"/>
        <w:tblLook w:val="0000"/>
      </w:tblPr>
      <w:tblGrid>
        <w:gridCol w:w="675"/>
        <w:gridCol w:w="8181"/>
      </w:tblGrid>
      <w:tr w:rsidR="000F6142" w:rsidTr="000F6142">
        <w:trPr>
          <w:cantSplit/>
          <w:trHeight w:val="2745"/>
        </w:trPr>
        <w:tc>
          <w:tcPr>
            <w:tcW w:w="675" w:type="dxa"/>
          </w:tcPr>
          <w:p w:rsidR="000F6142" w:rsidRDefault="000F6142" w:rsidP="000F6142">
            <w:pPr>
              <w:rPr>
                <w:b/>
              </w:rPr>
            </w:pPr>
          </w:p>
        </w:tc>
        <w:tc>
          <w:tcPr>
            <w:tcW w:w="8181" w:type="dxa"/>
          </w:tcPr>
          <w:p w:rsidR="00992834" w:rsidRDefault="00992834" w:rsidP="000F6142">
            <w:pPr>
              <w:numPr>
                <w:ilvl w:val="0"/>
                <w:numId w:val="22"/>
              </w:numPr>
              <w:rPr>
                <w:rFonts w:cs="Arial"/>
              </w:rPr>
            </w:pPr>
            <w:r>
              <w:rPr>
                <w:rFonts w:cs="Arial"/>
              </w:rPr>
              <w:t xml:space="preserve">Exercise and activity, range of motion, assisting to walk, helping a falling person </w:t>
            </w:r>
          </w:p>
          <w:p w:rsidR="000F6142" w:rsidRDefault="000F6142" w:rsidP="000F6142">
            <w:pPr>
              <w:numPr>
                <w:ilvl w:val="0"/>
                <w:numId w:val="22"/>
              </w:numPr>
              <w:rPr>
                <w:rFonts w:cs="Arial"/>
              </w:rPr>
            </w:pPr>
            <w:r>
              <w:rPr>
                <w:rFonts w:cs="Arial"/>
              </w:rPr>
              <w:t>Bed making</w:t>
            </w:r>
          </w:p>
          <w:p w:rsidR="000F6142" w:rsidRDefault="000F6142" w:rsidP="000F6142">
            <w:pPr>
              <w:numPr>
                <w:ilvl w:val="0"/>
                <w:numId w:val="22"/>
              </w:numPr>
              <w:rPr>
                <w:rFonts w:cs="Arial"/>
              </w:rPr>
            </w:pPr>
            <w:r>
              <w:rPr>
                <w:rFonts w:cs="Arial"/>
              </w:rPr>
              <w:t>Personal hygiene/</w:t>
            </w:r>
            <w:proofErr w:type="spellStart"/>
            <w:r>
              <w:rPr>
                <w:rFonts w:cs="Arial"/>
              </w:rPr>
              <w:t>perineal</w:t>
            </w:r>
            <w:proofErr w:type="spellEnd"/>
            <w:r>
              <w:rPr>
                <w:rFonts w:cs="Arial"/>
              </w:rPr>
              <w:t xml:space="preserve"> care, infant care</w:t>
            </w:r>
          </w:p>
          <w:p w:rsidR="000F6142" w:rsidRDefault="000F6142" w:rsidP="000F6142">
            <w:pPr>
              <w:numPr>
                <w:ilvl w:val="0"/>
                <w:numId w:val="22"/>
              </w:numPr>
              <w:rPr>
                <w:rFonts w:cs="Arial"/>
              </w:rPr>
            </w:pPr>
            <w:r>
              <w:rPr>
                <w:rFonts w:cs="Arial"/>
              </w:rPr>
              <w:t>Grooming and dressing, applying elastic stockings and bandages</w:t>
            </w:r>
          </w:p>
          <w:p w:rsidR="000F6142" w:rsidRDefault="000F6142" w:rsidP="000F6142">
            <w:pPr>
              <w:numPr>
                <w:ilvl w:val="0"/>
                <w:numId w:val="22"/>
              </w:numPr>
              <w:rPr>
                <w:rFonts w:cs="Arial"/>
              </w:rPr>
            </w:pPr>
            <w:r>
              <w:rPr>
                <w:rFonts w:cs="Arial"/>
              </w:rPr>
              <w:t>Urinary elimination, bedpan, urinal, commode, urinary incontinence, bladder training, catheter care (indwelling and condom)</w:t>
            </w:r>
          </w:p>
          <w:p w:rsidR="000F6142" w:rsidRDefault="000F6142" w:rsidP="000F6142">
            <w:pPr>
              <w:numPr>
                <w:ilvl w:val="0"/>
                <w:numId w:val="22"/>
              </w:numPr>
              <w:rPr>
                <w:rFonts w:cs="Arial"/>
              </w:rPr>
            </w:pPr>
            <w:r>
              <w:rPr>
                <w:rFonts w:cs="Arial"/>
              </w:rPr>
              <w:t>Bowel elimination, normal bowel movements and factors affecting, comfort and safety, common problems, bowel training</w:t>
            </w:r>
          </w:p>
          <w:p w:rsidR="000F6142" w:rsidRDefault="000F6142" w:rsidP="000F6142">
            <w:pPr>
              <w:numPr>
                <w:ilvl w:val="0"/>
                <w:numId w:val="22"/>
              </w:numPr>
              <w:rPr>
                <w:rFonts w:cs="Arial"/>
              </w:rPr>
            </w:pPr>
            <w:r>
              <w:rPr>
                <w:rFonts w:cs="Arial"/>
              </w:rPr>
              <w:t>Medical terminology</w:t>
            </w:r>
          </w:p>
          <w:p w:rsidR="000F6142" w:rsidRDefault="000F6142" w:rsidP="000F6142">
            <w:pPr>
              <w:numPr>
                <w:ilvl w:val="0"/>
                <w:numId w:val="22"/>
              </w:numPr>
              <w:rPr>
                <w:rFonts w:cs="Arial"/>
              </w:rPr>
            </w:pPr>
            <w:r>
              <w:rPr>
                <w:rFonts w:cs="Arial"/>
              </w:rPr>
              <w:t>Abbreviations</w:t>
            </w:r>
          </w:p>
          <w:p w:rsidR="000F6142" w:rsidRDefault="000F6142" w:rsidP="000F6142">
            <w:pPr>
              <w:numPr>
                <w:ilvl w:val="0"/>
                <w:numId w:val="22"/>
              </w:numPr>
              <w:rPr>
                <w:rFonts w:cs="Arial"/>
              </w:rPr>
            </w:pPr>
            <w:r>
              <w:rPr>
                <w:rFonts w:cs="Arial"/>
              </w:rPr>
              <w:t>24-hr clock</w:t>
            </w:r>
          </w:p>
          <w:p w:rsidR="000F6142" w:rsidRPr="00415175" w:rsidRDefault="000F6142" w:rsidP="000F6142"/>
        </w:tc>
      </w:tr>
      <w:tr w:rsidR="00BC5773">
        <w:trPr>
          <w:cantSplit/>
          <w:trHeight w:val="315"/>
        </w:trPr>
        <w:tc>
          <w:tcPr>
            <w:tcW w:w="675" w:type="dxa"/>
            <w:tcBorders>
              <w:bottom w:val="nil"/>
            </w:tcBorders>
          </w:tcPr>
          <w:p w:rsidR="00BC5773" w:rsidRDefault="00BC5773"/>
        </w:tc>
        <w:tc>
          <w:tcPr>
            <w:tcW w:w="8181" w:type="dxa"/>
            <w:tcBorders>
              <w:bottom w:val="nil"/>
            </w:tcBorders>
          </w:tcPr>
          <w:p w:rsidR="000B5068" w:rsidRPr="000B5068" w:rsidRDefault="000B5068" w:rsidP="000B5068">
            <w:pPr>
              <w:spacing w:before="60" w:after="60"/>
              <w:rPr>
                <w:rFonts w:cs="Arial"/>
                <w:b/>
                <w:u w:val="single"/>
              </w:rPr>
            </w:pPr>
            <w:r w:rsidRPr="000B5068">
              <w:rPr>
                <w:rFonts w:cs="Arial"/>
                <w:b/>
                <w:u w:val="single"/>
              </w:rPr>
              <w:t>Community/Facility</w:t>
            </w:r>
          </w:p>
          <w:p w:rsidR="00BC5773" w:rsidRDefault="00BC5773" w:rsidP="000B5068">
            <w:pPr>
              <w:numPr>
                <w:ilvl w:val="0"/>
                <w:numId w:val="27"/>
              </w:numPr>
              <w:spacing w:before="60" w:after="60"/>
              <w:rPr>
                <w:rFonts w:cs="Arial"/>
              </w:rPr>
            </w:pPr>
            <w:r>
              <w:rPr>
                <w:rFonts w:cs="Arial"/>
              </w:rPr>
              <w:t>Preparing for Community Practicum Experience</w:t>
            </w:r>
          </w:p>
          <w:p w:rsidR="00BC5773" w:rsidRDefault="00BC5773">
            <w:pPr>
              <w:numPr>
                <w:ilvl w:val="0"/>
                <w:numId w:val="27"/>
              </w:numPr>
              <w:spacing w:before="60" w:after="60"/>
              <w:rPr>
                <w:rFonts w:cs="Arial"/>
              </w:rPr>
            </w:pPr>
            <w:r>
              <w:rPr>
                <w:rFonts w:cs="Arial"/>
              </w:rPr>
              <w:t>Preparing for Facility Practicum Experience</w:t>
            </w:r>
          </w:p>
          <w:p w:rsidR="00992834" w:rsidRDefault="00992834"/>
        </w:tc>
      </w:tr>
      <w:tr w:rsidR="00196277" w:rsidTr="00992834">
        <w:trPr>
          <w:cantSplit/>
          <w:trHeight w:val="315"/>
        </w:trPr>
        <w:tc>
          <w:tcPr>
            <w:tcW w:w="675" w:type="dxa"/>
          </w:tcPr>
          <w:p w:rsidR="00196277" w:rsidRPr="00D505AF" w:rsidRDefault="00196277" w:rsidP="00196277">
            <w:pPr>
              <w:rPr>
                <w:b/>
              </w:rPr>
            </w:pPr>
            <w:r w:rsidRPr="00D505AF">
              <w:rPr>
                <w:b/>
              </w:rPr>
              <w:t>IV.</w:t>
            </w:r>
          </w:p>
        </w:tc>
        <w:tc>
          <w:tcPr>
            <w:tcW w:w="8181" w:type="dxa"/>
          </w:tcPr>
          <w:p w:rsidR="00196277" w:rsidRPr="00D505AF" w:rsidRDefault="00196277" w:rsidP="00196277">
            <w:pPr>
              <w:spacing w:before="60" w:after="60"/>
              <w:rPr>
                <w:rFonts w:cs="Arial"/>
                <w:b/>
              </w:rPr>
            </w:pPr>
            <w:r w:rsidRPr="00D505AF">
              <w:rPr>
                <w:rFonts w:cs="Arial"/>
                <w:b/>
              </w:rPr>
              <w:t>REQUIRED RESOURCES/TEXTS/MATERIALS:</w:t>
            </w:r>
          </w:p>
          <w:p w:rsidR="00196277" w:rsidRPr="00196277" w:rsidRDefault="00196277" w:rsidP="00196277">
            <w:pPr>
              <w:spacing w:before="60" w:after="60"/>
              <w:rPr>
                <w:rFonts w:cs="Arial"/>
              </w:rPr>
            </w:pPr>
          </w:p>
          <w:p w:rsidR="00196277" w:rsidRPr="00196277" w:rsidRDefault="00196277" w:rsidP="000F6142">
            <w:pPr>
              <w:spacing w:before="60" w:after="60"/>
              <w:ind w:left="765" w:hanging="765"/>
              <w:rPr>
                <w:rFonts w:cs="Arial"/>
              </w:rPr>
            </w:pPr>
            <w:proofErr w:type="spellStart"/>
            <w:r>
              <w:rPr>
                <w:rFonts w:cs="Arial"/>
              </w:rPr>
              <w:t>Sorrentino</w:t>
            </w:r>
            <w:proofErr w:type="spellEnd"/>
            <w:r>
              <w:rPr>
                <w:rFonts w:cs="Arial"/>
              </w:rPr>
              <w:t xml:space="preserve">, S., </w:t>
            </w:r>
            <w:proofErr w:type="spellStart"/>
            <w:r>
              <w:rPr>
                <w:rFonts w:cs="Arial"/>
              </w:rPr>
              <w:t>Wilk</w:t>
            </w:r>
            <w:proofErr w:type="spellEnd"/>
            <w:r>
              <w:rPr>
                <w:rFonts w:cs="Arial"/>
              </w:rPr>
              <w:t xml:space="preserve">, M., &amp; </w:t>
            </w:r>
            <w:proofErr w:type="spellStart"/>
            <w:r>
              <w:rPr>
                <w:rFonts w:cs="Arial"/>
              </w:rPr>
              <w:t>Newmaster</w:t>
            </w:r>
            <w:proofErr w:type="spellEnd"/>
            <w:r>
              <w:rPr>
                <w:rFonts w:cs="Arial"/>
              </w:rPr>
              <w:t>, R.</w:t>
            </w:r>
            <w:r w:rsidRPr="00196277">
              <w:rPr>
                <w:rFonts w:cs="Arial"/>
              </w:rPr>
              <w:t xml:space="preserve"> (2009). Mosby’s Ca</w:t>
            </w:r>
            <w:r>
              <w:rPr>
                <w:rFonts w:cs="Arial"/>
              </w:rPr>
              <w:t xml:space="preserve">nadian textbook for the support </w:t>
            </w:r>
            <w:r w:rsidRPr="00196277">
              <w:rPr>
                <w:rFonts w:cs="Arial"/>
              </w:rPr>
              <w:t>worker</w:t>
            </w:r>
            <w:r>
              <w:rPr>
                <w:rFonts w:cs="Arial"/>
              </w:rPr>
              <w:t xml:space="preserve"> </w:t>
            </w:r>
            <w:r w:rsidRPr="00196277">
              <w:rPr>
                <w:rFonts w:cs="Arial"/>
              </w:rPr>
              <w:t>(2</w:t>
            </w:r>
            <w:r w:rsidRPr="00196277">
              <w:rPr>
                <w:rFonts w:cs="Arial"/>
                <w:vertAlign w:val="superscript"/>
              </w:rPr>
              <w:t>nd</w:t>
            </w:r>
            <w:r>
              <w:rPr>
                <w:rFonts w:cs="Arial"/>
              </w:rPr>
              <w:t xml:space="preserve"> </w:t>
            </w:r>
            <w:r w:rsidRPr="00196277">
              <w:rPr>
                <w:rFonts w:cs="Arial"/>
              </w:rPr>
              <w:t xml:space="preserve">Canadian ed.).  </w:t>
            </w:r>
            <w:r w:rsidR="00D419F4">
              <w:rPr>
                <w:rFonts w:cs="Arial"/>
              </w:rPr>
              <w:t xml:space="preserve">Toronto: </w:t>
            </w:r>
            <w:r w:rsidRPr="00196277">
              <w:rPr>
                <w:rFonts w:cs="Arial"/>
              </w:rPr>
              <w:t>Elsevier Mosby.</w:t>
            </w:r>
          </w:p>
          <w:p w:rsidR="00196277" w:rsidRPr="00196277" w:rsidRDefault="00196277" w:rsidP="00196277">
            <w:pPr>
              <w:spacing w:before="60" w:after="60"/>
              <w:rPr>
                <w:rFonts w:cs="Arial"/>
              </w:rPr>
            </w:pPr>
          </w:p>
          <w:p w:rsidR="00196277" w:rsidRPr="00196277" w:rsidRDefault="00D419F4" w:rsidP="000F6142">
            <w:pPr>
              <w:spacing w:before="60" w:after="60"/>
              <w:ind w:left="765" w:hanging="720"/>
              <w:rPr>
                <w:rFonts w:cs="Arial"/>
              </w:rPr>
            </w:pPr>
            <w:r>
              <w:rPr>
                <w:rFonts w:cs="Arial"/>
              </w:rPr>
              <w:t xml:space="preserve">Kelly, </w:t>
            </w:r>
            <w:r w:rsidR="00196277" w:rsidRPr="00196277">
              <w:rPr>
                <w:rFonts w:cs="Arial"/>
              </w:rPr>
              <w:t>R.,</w:t>
            </w:r>
            <w:r>
              <w:rPr>
                <w:rFonts w:cs="Arial"/>
              </w:rPr>
              <w:t xml:space="preserve"> </w:t>
            </w:r>
            <w:proofErr w:type="spellStart"/>
            <w:r>
              <w:rPr>
                <w:rFonts w:cs="Arial"/>
              </w:rPr>
              <w:t>Newmaster</w:t>
            </w:r>
            <w:proofErr w:type="spellEnd"/>
            <w:r>
              <w:rPr>
                <w:rFonts w:cs="Arial"/>
              </w:rPr>
              <w:t xml:space="preserve">, R., &amp; </w:t>
            </w:r>
            <w:proofErr w:type="spellStart"/>
            <w:r>
              <w:rPr>
                <w:rFonts w:cs="Arial"/>
              </w:rPr>
              <w:t>Wilk</w:t>
            </w:r>
            <w:proofErr w:type="spellEnd"/>
            <w:r>
              <w:rPr>
                <w:rFonts w:cs="Arial"/>
              </w:rPr>
              <w:t xml:space="preserve">, M. </w:t>
            </w:r>
            <w:r w:rsidR="00196277" w:rsidRPr="00196277">
              <w:rPr>
                <w:rFonts w:cs="Arial"/>
              </w:rPr>
              <w:t>(2009).</w:t>
            </w:r>
            <w:r>
              <w:rPr>
                <w:rFonts w:cs="Arial"/>
              </w:rPr>
              <w:t xml:space="preserve"> Workbook to accompany Mosby’s </w:t>
            </w:r>
            <w:r w:rsidR="00196277" w:rsidRPr="00196277">
              <w:rPr>
                <w:rFonts w:cs="Arial"/>
              </w:rPr>
              <w:t>Ca</w:t>
            </w:r>
            <w:r>
              <w:rPr>
                <w:rFonts w:cs="Arial"/>
              </w:rPr>
              <w:t>nadian textbook for the</w:t>
            </w:r>
            <w:r w:rsidR="00196277" w:rsidRPr="00196277">
              <w:rPr>
                <w:rFonts w:cs="Arial"/>
              </w:rPr>
              <w:t xml:space="preserve"> support worker. (2</w:t>
            </w:r>
            <w:r w:rsidR="00196277" w:rsidRPr="00D419F4">
              <w:rPr>
                <w:rFonts w:cs="Arial"/>
                <w:vertAlign w:val="superscript"/>
              </w:rPr>
              <w:t>nd</w:t>
            </w:r>
            <w:r>
              <w:rPr>
                <w:rFonts w:cs="Arial"/>
              </w:rPr>
              <w:t xml:space="preserve"> </w:t>
            </w:r>
            <w:r w:rsidR="00196277" w:rsidRPr="00196277">
              <w:rPr>
                <w:rFonts w:cs="Arial"/>
              </w:rPr>
              <w:t>Canadian ed.)</w:t>
            </w:r>
            <w:r>
              <w:rPr>
                <w:rFonts w:cs="Arial"/>
              </w:rPr>
              <w:t xml:space="preserve">. Toronto: </w:t>
            </w:r>
            <w:r w:rsidR="00196277" w:rsidRPr="00196277">
              <w:rPr>
                <w:rFonts w:cs="Arial"/>
              </w:rPr>
              <w:t>Elsevier Mosby.</w:t>
            </w:r>
          </w:p>
          <w:p w:rsidR="00196277" w:rsidRPr="00196277" w:rsidRDefault="00196277" w:rsidP="00196277">
            <w:pPr>
              <w:spacing w:before="60" w:after="60"/>
              <w:rPr>
                <w:rFonts w:cs="Arial"/>
              </w:rPr>
            </w:pPr>
          </w:p>
          <w:p w:rsidR="000F6142" w:rsidRDefault="000F6142" w:rsidP="000F6142">
            <w:pPr>
              <w:ind w:left="405" w:hanging="405"/>
            </w:pPr>
            <w:proofErr w:type="spellStart"/>
            <w:r>
              <w:t>Chabner</w:t>
            </w:r>
            <w:proofErr w:type="spellEnd"/>
            <w:r>
              <w:t xml:space="preserve">, D. (2009). </w:t>
            </w:r>
            <w:r>
              <w:rPr>
                <w:i/>
              </w:rPr>
              <w:t xml:space="preserve">Medical terminology: A short course. </w:t>
            </w:r>
            <w:r>
              <w:t>(5</w:t>
            </w:r>
            <w:r w:rsidRPr="00363E4F">
              <w:rPr>
                <w:vertAlign w:val="superscript"/>
              </w:rPr>
              <w:t>th</w:t>
            </w:r>
            <w:r>
              <w:t xml:space="preserve"> ed.). Elsevier </w:t>
            </w:r>
            <w:proofErr w:type="spellStart"/>
            <w:r>
              <w:t>W.B.</w:t>
            </w:r>
            <w:proofErr w:type="spellEnd"/>
            <w:r>
              <w:t xml:space="preserve"> </w:t>
            </w:r>
          </w:p>
          <w:p w:rsidR="000F6142" w:rsidRPr="000F6142" w:rsidRDefault="000F6142" w:rsidP="000F6142">
            <w:pPr>
              <w:ind w:left="765"/>
              <w:rPr>
                <w:b/>
              </w:rPr>
            </w:pPr>
            <w:r>
              <w:t xml:space="preserve"> Saunders.</w:t>
            </w:r>
            <w:r w:rsidRPr="00D505AF">
              <w:rPr>
                <w:b/>
              </w:rPr>
              <w:t xml:space="preserve"> </w:t>
            </w:r>
          </w:p>
        </w:tc>
      </w:tr>
    </w:tbl>
    <w:p w:rsidR="00D505AF" w:rsidRDefault="00D505AF" w:rsidP="00D505AF">
      <w:pPr>
        <w:rPr>
          <w:b/>
        </w:rPr>
      </w:pPr>
    </w:p>
    <w:tbl>
      <w:tblPr>
        <w:tblW w:w="0" w:type="auto"/>
        <w:tblLayout w:type="fixed"/>
        <w:tblLook w:val="0000"/>
      </w:tblPr>
      <w:tblGrid>
        <w:gridCol w:w="675"/>
        <w:gridCol w:w="8181"/>
      </w:tblGrid>
      <w:tr w:rsidR="00992834" w:rsidTr="00992834">
        <w:trPr>
          <w:cantSplit/>
          <w:trHeight w:val="315"/>
        </w:trPr>
        <w:tc>
          <w:tcPr>
            <w:tcW w:w="675" w:type="dxa"/>
          </w:tcPr>
          <w:p w:rsidR="00992834" w:rsidRPr="00D505AF" w:rsidRDefault="00992834" w:rsidP="00992834">
            <w:pPr>
              <w:rPr>
                <w:b/>
              </w:rPr>
            </w:pPr>
            <w:r>
              <w:rPr>
                <w:b/>
              </w:rPr>
              <w:t>V.</w:t>
            </w:r>
          </w:p>
        </w:tc>
        <w:tc>
          <w:tcPr>
            <w:tcW w:w="8181" w:type="dxa"/>
          </w:tcPr>
          <w:p w:rsidR="00992834" w:rsidRDefault="00992834" w:rsidP="00992834">
            <w:pPr>
              <w:rPr>
                <w:b/>
              </w:rPr>
            </w:pPr>
            <w:r>
              <w:rPr>
                <w:b/>
              </w:rPr>
              <w:t>EVALUATION PROCESS/GRADING SYSTEM:</w:t>
            </w:r>
          </w:p>
          <w:p w:rsidR="00992834" w:rsidRPr="00D505AF" w:rsidRDefault="00992834" w:rsidP="00992834">
            <w:pPr>
              <w:spacing w:before="60" w:after="60"/>
              <w:rPr>
                <w:rFonts w:cs="Arial"/>
                <w:b/>
              </w:rPr>
            </w:pPr>
          </w:p>
        </w:tc>
      </w:tr>
      <w:tr w:rsidR="00992834" w:rsidTr="00992834">
        <w:trPr>
          <w:cantSplit/>
          <w:trHeight w:val="2592"/>
        </w:trPr>
        <w:tc>
          <w:tcPr>
            <w:tcW w:w="675" w:type="dxa"/>
            <w:tcBorders>
              <w:bottom w:val="nil"/>
            </w:tcBorders>
          </w:tcPr>
          <w:p w:rsidR="00992834" w:rsidRPr="00D505AF" w:rsidRDefault="00992834" w:rsidP="00992834">
            <w:pPr>
              <w:rPr>
                <w:b/>
              </w:rPr>
            </w:pPr>
          </w:p>
        </w:tc>
        <w:tc>
          <w:tcPr>
            <w:tcW w:w="8181" w:type="dxa"/>
            <w:tcBorders>
              <w:bottom w:val="nil"/>
            </w:tcBorders>
          </w:tcPr>
          <w:p w:rsidR="00992834" w:rsidRDefault="00992834" w:rsidP="00992834">
            <w:pPr>
              <w:rPr>
                <w:rFonts w:cs="Arial"/>
              </w:rPr>
            </w:pPr>
            <w:r>
              <w:rPr>
                <w:rFonts w:cs="Arial"/>
              </w:rPr>
              <w:t>This course will be graded as satisfactory or unsatisfactory. To be successful in the course, a satisfactory grade must be obtained at final review.</w:t>
            </w:r>
          </w:p>
          <w:p w:rsidR="00992834" w:rsidRDefault="00992834" w:rsidP="00992834">
            <w:pPr>
              <w:rPr>
                <w:rFonts w:cs="Arial"/>
              </w:rPr>
            </w:pPr>
          </w:p>
          <w:p w:rsidR="00992834" w:rsidRPr="00992834" w:rsidRDefault="00992834" w:rsidP="00992834">
            <w:r>
              <w:rPr>
                <w:rFonts w:cs="Arial"/>
                <w:b/>
              </w:rPr>
              <w:t xml:space="preserve"> </w:t>
            </w:r>
            <w:r>
              <w:t xml:space="preserve">Medical Terminology is a self-directed study component that is supervised by the professor. The professor will provide a syllabus for the self-directed study and identify the evaluation methods for this component of the PSW123 course. The tests will be completed on </w:t>
            </w:r>
            <w:proofErr w:type="spellStart"/>
            <w:r>
              <w:t>LMS</w:t>
            </w:r>
            <w:proofErr w:type="spellEnd"/>
            <w:r>
              <w:t xml:space="preserve">. All five tests </w:t>
            </w:r>
            <w:r>
              <w:rPr>
                <w:b/>
                <w:u w:val="single"/>
              </w:rPr>
              <w:t>must</w:t>
            </w:r>
            <w:r>
              <w:rPr>
                <w:b/>
              </w:rPr>
              <w:t xml:space="preserve"> </w:t>
            </w:r>
            <w:r>
              <w:t>be submitted and average over 60% to be satisfactory. There is a supplemental exam available in Medical Terminology if a student receives an overall average of 56-59% in this component.</w:t>
            </w:r>
          </w:p>
        </w:tc>
      </w:tr>
    </w:tbl>
    <w:p w:rsidR="00D505AF" w:rsidRDefault="00D505AF" w:rsidP="00D505AF">
      <w:pPr>
        <w:ind w:left="720"/>
      </w:pPr>
    </w:p>
    <w:tbl>
      <w:tblPr>
        <w:tblW w:w="8838" w:type="dxa"/>
        <w:tblLayout w:type="fixed"/>
        <w:tblLook w:val="0000"/>
      </w:tblPr>
      <w:tblGrid>
        <w:gridCol w:w="683"/>
        <w:gridCol w:w="8155"/>
      </w:tblGrid>
      <w:tr w:rsidR="00D505AF" w:rsidRPr="001E776F" w:rsidTr="003C0B2C">
        <w:trPr>
          <w:cantSplit/>
          <w:trHeight w:val="1827"/>
        </w:trPr>
        <w:tc>
          <w:tcPr>
            <w:tcW w:w="683" w:type="dxa"/>
          </w:tcPr>
          <w:p w:rsidR="00D505AF" w:rsidRDefault="00D505AF" w:rsidP="00D505AF">
            <w:pPr>
              <w:rPr>
                <w:b/>
              </w:rPr>
            </w:pPr>
          </w:p>
        </w:tc>
        <w:tc>
          <w:tcPr>
            <w:tcW w:w="8155" w:type="dxa"/>
          </w:tcPr>
          <w:p w:rsidR="00D505AF" w:rsidRPr="00A65235" w:rsidRDefault="00D505AF" w:rsidP="00D505AF">
            <w:pPr>
              <w:rPr>
                <w:rFonts w:cs="Arial"/>
                <w:b/>
              </w:rPr>
            </w:pPr>
            <w:r w:rsidRPr="00A65235">
              <w:rPr>
                <w:rFonts w:cs="Arial"/>
                <w:b/>
              </w:rPr>
              <w:t>Grading will be determined by:</w:t>
            </w:r>
          </w:p>
          <w:p w:rsidR="00D505AF" w:rsidRDefault="00D505AF" w:rsidP="00B9069A">
            <w:pPr>
              <w:ind w:left="1305"/>
              <w:rPr>
                <w:rFonts w:cs="Arial"/>
              </w:rPr>
            </w:pPr>
          </w:p>
          <w:p w:rsidR="00D505AF" w:rsidRDefault="00D505AF" w:rsidP="00D505AF">
            <w:pPr>
              <w:numPr>
                <w:ilvl w:val="1"/>
                <w:numId w:val="23"/>
              </w:numPr>
              <w:tabs>
                <w:tab w:val="clear" w:pos="2520"/>
                <w:tab w:val="num" w:pos="1305"/>
              </w:tabs>
              <w:ind w:left="1305" w:hanging="450"/>
              <w:rPr>
                <w:rFonts w:cs="Arial"/>
              </w:rPr>
            </w:pPr>
            <w:r>
              <w:rPr>
                <w:rFonts w:cs="Arial"/>
              </w:rPr>
              <w:t>2 Lab Tests (50% each) –</w:t>
            </w:r>
            <w:r w:rsidR="007B0973">
              <w:rPr>
                <w:rFonts w:cs="Arial"/>
              </w:rPr>
              <w:t xml:space="preserve"> 1 Midterm Test and 1 Final Test</w:t>
            </w:r>
            <w:r>
              <w:rPr>
                <w:rFonts w:cs="Arial"/>
              </w:rPr>
              <w:t xml:space="preserve"> must achieve an overall 60%  </w:t>
            </w:r>
          </w:p>
          <w:p w:rsidR="00D505AF" w:rsidRPr="007B0973" w:rsidRDefault="00D505AF" w:rsidP="007B0973">
            <w:pPr>
              <w:numPr>
                <w:ilvl w:val="1"/>
                <w:numId w:val="23"/>
              </w:numPr>
              <w:tabs>
                <w:tab w:val="clear" w:pos="2520"/>
                <w:tab w:val="num" w:pos="1305"/>
              </w:tabs>
              <w:ind w:left="1305" w:hanging="450"/>
              <w:rPr>
                <w:rFonts w:cs="Arial"/>
              </w:rPr>
            </w:pPr>
            <w:r>
              <w:rPr>
                <w:rFonts w:cs="Arial"/>
              </w:rPr>
              <w:t>Supervised Skill</w:t>
            </w:r>
            <w:r w:rsidR="00B9069A">
              <w:rPr>
                <w:rFonts w:cs="Arial"/>
              </w:rPr>
              <w:t xml:space="preserve"> Practice </w:t>
            </w:r>
          </w:p>
          <w:p w:rsidR="00D505AF" w:rsidRPr="00C002B3" w:rsidRDefault="007B0973" w:rsidP="00D505AF">
            <w:pPr>
              <w:numPr>
                <w:ilvl w:val="1"/>
                <w:numId w:val="23"/>
              </w:numPr>
              <w:tabs>
                <w:tab w:val="clear" w:pos="2520"/>
                <w:tab w:val="num" w:pos="1305"/>
              </w:tabs>
              <w:ind w:left="1305" w:hanging="450"/>
              <w:rPr>
                <w:rFonts w:cs="Arial"/>
              </w:rPr>
            </w:pPr>
            <w:r>
              <w:rPr>
                <w:rFonts w:cs="Arial"/>
              </w:rPr>
              <w:t>5 Medical Terminology Tests (1</w:t>
            </w:r>
            <w:r w:rsidR="00D505AF">
              <w:rPr>
                <w:rFonts w:cs="Arial"/>
              </w:rPr>
              <w:t>0%</w:t>
            </w:r>
            <w:r>
              <w:rPr>
                <w:rFonts w:cs="Arial"/>
              </w:rPr>
              <w:t xml:space="preserve"> each) and 1 Final Comprehensive Test (50%)</w:t>
            </w:r>
          </w:p>
        </w:tc>
      </w:tr>
    </w:tbl>
    <w:p w:rsidR="003C0B2C" w:rsidRDefault="003C0B2C">
      <w:r>
        <w:br w:type="page"/>
      </w:r>
    </w:p>
    <w:tbl>
      <w:tblPr>
        <w:tblW w:w="8838" w:type="dxa"/>
        <w:tblLayout w:type="fixed"/>
        <w:tblLook w:val="0000"/>
      </w:tblPr>
      <w:tblGrid>
        <w:gridCol w:w="683"/>
        <w:gridCol w:w="8155"/>
      </w:tblGrid>
      <w:tr w:rsidR="00C002B3" w:rsidTr="00992834">
        <w:trPr>
          <w:cantSplit/>
          <w:trHeight w:val="104"/>
        </w:trPr>
        <w:tc>
          <w:tcPr>
            <w:tcW w:w="683" w:type="dxa"/>
          </w:tcPr>
          <w:p w:rsidR="00C002B3" w:rsidRDefault="00C002B3" w:rsidP="00C002B3">
            <w:pPr>
              <w:pStyle w:val="EnvelopeReturn"/>
            </w:pPr>
          </w:p>
        </w:tc>
        <w:tc>
          <w:tcPr>
            <w:tcW w:w="8155" w:type="dxa"/>
          </w:tcPr>
          <w:p w:rsidR="00C002B3" w:rsidRDefault="00C002B3" w:rsidP="00C002B3"/>
          <w:p w:rsidR="00C002B3" w:rsidRDefault="00C002B3" w:rsidP="00C002B3">
            <w:r>
              <w:t>The following semester grades will be assigned to students:</w:t>
            </w:r>
          </w:p>
        </w:tc>
      </w:tr>
    </w:tbl>
    <w:p w:rsidR="00C002B3" w:rsidRDefault="00C002B3" w:rsidP="00C002B3"/>
    <w:tbl>
      <w:tblPr>
        <w:tblW w:w="0" w:type="auto"/>
        <w:tblLayout w:type="fixed"/>
        <w:tblLook w:val="0000"/>
      </w:tblPr>
      <w:tblGrid>
        <w:gridCol w:w="675"/>
        <w:gridCol w:w="1701"/>
        <w:gridCol w:w="4678"/>
        <w:gridCol w:w="1802"/>
      </w:tblGrid>
      <w:tr w:rsidR="00C002B3" w:rsidRPr="008604B0" w:rsidTr="00C002B3">
        <w:tc>
          <w:tcPr>
            <w:tcW w:w="675" w:type="dxa"/>
          </w:tcPr>
          <w:p w:rsidR="00C002B3" w:rsidRPr="008604B0" w:rsidRDefault="00C002B3" w:rsidP="00C002B3">
            <w:pPr>
              <w:rPr>
                <w:rFonts w:cs="Arial"/>
              </w:rPr>
            </w:pPr>
          </w:p>
        </w:tc>
        <w:tc>
          <w:tcPr>
            <w:tcW w:w="1701" w:type="dxa"/>
          </w:tcPr>
          <w:p w:rsidR="00C002B3" w:rsidRPr="008604B0" w:rsidRDefault="00C002B3" w:rsidP="00C002B3">
            <w:pPr>
              <w:jc w:val="center"/>
              <w:rPr>
                <w:rFonts w:cs="Arial"/>
                <w:iCs/>
              </w:rPr>
            </w:pPr>
          </w:p>
          <w:p w:rsidR="00C002B3" w:rsidRPr="008604B0" w:rsidRDefault="00C002B3" w:rsidP="00C002B3">
            <w:pPr>
              <w:pStyle w:val="Heading2"/>
              <w:rPr>
                <w:rFonts w:cs="Arial"/>
                <w:b w:val="0"/>
                <w:u w:val="single"/>
              </w:rPr>
            </w:pPr>
            <w:r w:rsidRPr="008604B0">
              <w:rPr>
                <w:rFonts w:cs="Arial"/>
                <w:b w:val="0"/>
                <w:u w:val="single"/>
              </w:rPr>
              <w:t>Grade</w:t>
            </w:r>
          </w:p>
        </w:tc>
        <w:tc>
          <w:tcPr>
            <w:tcW w:w="4678" w:type="dxa"/>
          </w:tcPr>
          <w:p w:rsidR="00C002B3" w:rsidRPr="008604B0" w:rsidRDefault="00C002B3" w:rsidP="00C002B3">
            <w:pPr>
              <w:jc w:val="center"/>
              <w:rPr>
                <w:rFonts w:cs="Arial"/>
                <w:iCs/>
              </w:rPr>
            </w:pPr>
          </w:p>
          <w:p w:rsidR="00C002B3" w:rsidRPr="008604B0" w:rsidRDefault="00C002B3" w:rsidP="00C002B3">
            <w:pPr>
              <w:pStyle w:val="Heading1"/>
              <w:rPr>
                <w:rFonts w:cs="Arial"/>
                <w:b w:val="0"/>
              </w:rPr>
            </w:pPr>
            <w:r w:rsidRPr="008604B0">
              <w:rPr>
                <w:rFonts w:cs="Arial"/>
                <w:b w:val="0"/>
              </w:rPr>
              <w:t>Definition</w:t>
            </w:r>
          </w:p>
        </w:tc>
        <w:tc>
          <w:tcPr>
            <w:tcW w:w="1802" w:type="dxa"/>
          </w:tcPr>
          <w:p w:rsidR="00C002B3" w:rsidRPr="008604B0" w:rsidRDefault="00C002B3" w:rsidP="00C002B3">
            <w:pPr>
              <w:jc w:val="center"/>
              <w:rPr>
                <w:rFonts w:cs="Arial"/>
                <w:iCs/>
              </w:rPr>
            </w:pPr>
            <w:r w:rsidRPr="008604B0">
              <w:rPr>
                <w:rFonts w:cs="Arial"/>
                <w:iCs/>
              </w:rPr>
              <w:t xml:space="preserve">Grade Point </w:t>
            </w:r>
            <w:r w:rsidRPr="008604B0">
              <w:rPr>
                <w:rFonts w:cs="Arial"/>
                <w:iCs/>
                <w:u w:val="single"/>
              </w:rPr>
              <w:t>Equivalent</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90 – 100%</w:t>
            </w:r>
          </w:p>
        </w:tc>
        <w:tc>
          <w:tcPr>
            <w:tcW w:w="1802" w:type="dxa"/>
            <w:vMerge w:val="restart"/>
            <w:vAlign w:val="center"/>
          </w:tcPr>
          <w:p w:rsidR="00C002B3" w:rsidRDefault="00C002B3" w:rsidP="00C002B3">
            <w:pPr>
              <w:jc w:val="center"/>
              <w:rPr>
                <w:rFonts w:cs="Arial"/>
              </w:rPr>
            </w:pPr>
            <w:r>
              <w:rPr>
                <w:rFonts w:cs="Arial"/>
              </w:rPr>
              <w:t>4.00</w:t>
            </w:r>
          </w:p>
        </w:tc>
      </w:tr>
      <w:tr w:rsidR="00C002B3" w:rsidTr="00C002B3">
        <w:trPr>
          <w:cantSplit/>
        </w:trPr>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A</w:t>
            </w:r>
          </w:p>
        </w:tc>
        <w:tc>
          <w:tcPr>
            <w:tcW w:w="4678" w:type="dxa"/>
          </w:tcPr>
          <w:p w:rsidR="00C002B3" w:rsidRDefault="00C002B3" w:rsidP="00C002B3">
            <w:pPr>
              <w:jc w:val="center"/>
              <w:rPr>
                <w:rFonts w:cs="Arial"/>
              </w:rPr>
            </w:pPr>
            <w:r>
              <w:rPr>
                <w:rFonts w:cs="Arial"/>
              </w:rPr>
              <w:t>80 – 89%</w:t>
            </w:r>
          </w:p>
        </w:tc>
        <w:tc>
          <w:tcPr>
            <w:tcW w:w="1802" w:type="dxa"/>
            <w:vMerge/>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B</w:t>
            </w:r>
          </w:p>
        </w:tc>
        <w:tc>
          <w:tcPr>
            <w:tcW w:w="4678" w:type="dxa"/>
          </w:tcPr>
          <w:p w:rsidR="00C002B3" w:rsidRDefault="00C002B3" w:rsidP="00C002B3">
            <w:pPr>
              <w:jc w:val="center"/>
              <w:rPr>
                <w:rFonts w:cs="Arial"/>
              </w:rPr>
            </w:pPr>
            <w:r>
              <w:rPr>
                <w:rFonts w:cs="Arial"/>
              </w:rPr>
              <w:t>70 - 79%</w:t>
            </w:r>
          </w:p>
        </w:tc>
        <w:tc>
          <w:tcPr>
            <w:tcW w:w="1802" w:type="dxa"/>
          </w:tcPr>
          <w:p w:rsidR="00C002B3" w:rsidRDefault="00C002B3" w:rsidP="00C002B3">
            <w:pPr>
              <w:jc w:val="center"/>
              <w:rPr>
                <w:rFonts w:cs="Arial"/>
              </w:rPr>
            </w:pPr>
            <w:r>
              <w:rPr>
                <w:rFonts w:cs="Arial"/>
              </w:rPr>
              <w:t>3.00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w:t>
            </w:r>
          </w:p>
        </w:tc>
        <w:tc>
          <w:tcPr>
            <w:tcW w:w="4678" w:type="dxa"/>
          </w:tcPr>
          <w:p w:rsidR="00C002B3" w:rsidRDefault="00C002B3" w:rsidP="00C002B3">
            <w:pPr>
              <w:jc w:val="center"/>
              <w:rPr>
                <w:rFonts w:cs="Arial"/>
              </w:rPr>
            </w:pPr>
            <w:r>
              <w:rPr>
                <w:rFonts w:cs="Arial"/>
              </w:rPr>
              <w:t>60 - 69%</w:t>
            </w:r>
          </w:p>
        </w:tc>
        <w:tc>
          <w:tcPr>
            <w:tcW w:w="1802" w:type="dxa"/>
          </w:tcPr>
          <w:p w:rsidR="00C002B3" w:rsidRDefault="00C002B3" w:rsidP="00C002B3">
            <w:pPr>
              <w:jc w:val="center"/>
              <w:rPr>
                <w:rFonts w:cs="Arial"/>
              </w:rPr>
            </w:pPr>
            <w:r>
              <w:rPr>
                <w:rFonts w:cs="Arial"/>
              </w:rPr>
              <w:t>2.00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D</w:t>
            </w:r>
          </w:p>
        </w:tc>
        <w:tc>
          <w:tcPr>
            <w:tcW w:w="4678" w:type="dxa"/>
          </w:tcPr>
          <w:p w:rsidR="00C002B3" w:rsidRDefault="00C002B3" w:rsidP="00C002B3">
            <w:pPr>
              <w:jc w:val="center"/>
              <w:rPr>
                <w:rFonts w:cs="Arial"/>
              </w:rPr>
            </w:pPr>
            <w:r>
              <w:rPr>
                <w:rFonts w:cs="Arial"/>
              </w:rPr>
              <w:t>50 – 59%</w:t>
            </w:r>
          </w:p>
        </w:tc>
        <w:tc>
          <w:tcPr>
            <w:tcW w:w="1802" w:type="dxa"/>
          </w:tcPr>
          <w:p w:rsidR="00C002B3" w:rsidRDefault="00C002B3" w:rsidP="00C002B3">
            <w:pPr>
              <w:jc w:val="center"/>
              <w:rPr>
                <w:rFonts w:cs="Arial"/>
              </w:rPr>
            </w:pPr>
            <w:r>
              <w:rPr>
                <w:rFonts w:cs="Arial"/>
              </w:rPr>
              <w:t>1.00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F (Fail)</w:t>
            </w:r>
          </w:p>
        </w:tc>
        <w:tc>
          <w:tcPr>
            <w:tcW w:w="4678" w:type="dxa"/>
          </w:tcPr>
          <w:p w:rsidR="00C002B3" w:rsidRDefault="00C002B3" w:rsidP="00C002B3">
            <w:pPr>
              <w:jc w:val="center"/>
              <w:rPr>
                <w:rFonts w:cs="Arial"/>
              </w:rPr>
            </w:pPr>
            <w:r>
              <w:rPr>
                <w:rFonts w:cs="Arial"/>
              </w:rPr>
              <w:t>49% and below</w:t>
            </w:r>
          </w:p>
        </w:tc>
        <w:tc>
          <w:tcPr>
            <w:tcW w:w="1802" w:type="dxa"/>
          </w:tcPr>
          <w:p w:rsidR="00C002B3" w:rsidRDefault="00C002B3" w:rsidP="00C002B3">
            <w:pPr>
              <w:jc w:val="center"/>
              <w:rPr>
                <w:rFonts w:cs="Arial"/>
              </w:rPr>
            </w:pPr>
            <w:r>
              <w:rPr>
                <w:rFonts w:cs="Arial"/>
              </w:rPr>
              <w:t>0.00</w:t>
            </w: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p>
        </w:tc>
        <w:tc>
          <w:tcPr>
            <w:tcW w:w="4678" w:type="dxa"/>
          </w:tcPr>
          <w:p w:rsidR="00C002B3" w:rsidRDefault="00C002B3" w:rsidP="00C002B3">
            <w:pPr>
              <w:rPr>
                <w:rFonts w:cs="Arial"/>
              </w:rPr>
            </w:pP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CR (Credit)</w:t>
            </w:r>
          </w:p>
        </w:tc>
        <w:tc>
          <w:tcPr>
            <w:tcW w:w="4678" w:type="dxa"/>
          </w:tcPr>
          <w:p w:rsidR="00C002B3" w:rsidRDefault="00C002B3" w:rsidP="00C002B3">
            <w:pPr>
              <w:rPr>
                <w:rFonts w:cs="Arial"/>
              </w:rPr>
            </w:pPr>
            <w:r>
              <w:rPr>
                <w:rFonts w:cs="Arial"/>
              </w:rPr>
              <w:t>Credit for diploma requirements has been awarded.</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S</w:t>
            </w:r>
          </w:p>
        </w:tc>
        <w:tc>
          <w:tcPr>
            <w:tcW w:w="4678" w:type="dxa"/>
          </w:tcPr>
          <w:p w:rsidR="00C002B3" w:rsidRDefault="00C002B3" w:rsidP="00C002B3">
            <w:pPr>
              <w:rPr>
                <w:rFonts w:cs="Arial"/>
              </w:rPr>
            </w:pPr>
            <w:r>
              <w:rPr>
                <w:rFonts w:cs="Arial"/>
              </w:rPr>
              <w:t>Satisfactory achievement in field /clinical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U</w:t>
            </w:r>
          </w:p>
        </w:tc>
        <w:tc>
          <w:tcPr>
            <w:tcW w:w="4678" w:type="dxa"/>
          </w:tcPr>
          <w:p w:rsidR="00C002B3" w:rsidRDefault="00C002B3" w:rsidP="00C002B3">
            <w:pPr>
              <w:rPr>
                <w:rFonts w:cs="Arial"/>
              </w:rPr>
            </w:pPr>
            <w:r>
              <w:rPr>
                <w:rFonts w:cs="Arial"/>
              </w:rPr>
              <w:t>Unsatisfactory achievement in field/clinical placement or non-graded subject area.</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X</w:t>
            </w:r>
          </w:p>
        </w:tc>
        <w:tc>
          <w:tcPr>
            <w:tcW w:w="4678" w:type="dxa"/>
          </w:tcPr>
          <w:p w:rsidR="00C002B3" w:rsidRDefault="00C002B3" w:rsidP="00C002B3">
            <w:pPr>
              <w:rPr>
                <w:rFonts w:cs="Arial"/>
              </w:rPr>
            </w:pPr>
            <w:r>
              <w:rPr>
                <w:rFonts w:cs="Arial"/>
              </w:rPr>
              <w:t>A temporary grade limited to situations with extenuating circumstances giving a student additional time to complete the requirements for a course.</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NR</w:t>
            </w:r>
          </w:p>
        </w:tc>
        <w:tc>
          <w:tcPr>
            <w:tcW w:w="4678" w:type="dxa"/>
          </w:tcPr>
          <w:p w:rsidR="00C002B3" w:rsidRDefault="00C002B3" w:rsidP="00C002B3">
            <w:pPr>
              <w:rPr>
                <w:rFonts w:cs="Arial"/>
              </w:rPr>
            </w:pPr>
            <w:r>
              <w:rPr>
                <w:rFonts w:cs="Arial"/>
              </w:rPr>
              <w:t xml:space="preserve">Grade not reported to Registrar's office.  </w:t>
            </w:r>
          </w:p>
        </w:tc>
        <w:tc>
          <w:tcPr>
            <w:tcW w:w="1802" w:type="dxa"/>
          </w:tcPr>
          <w:p w:rsidR="00C002B3" w:rsidRDefault="00C002B3" w:rsidP="00C002B3">
            <w:pPr>
              <w:jc w:val="center"/>
              <w:rPr>
                <w:rFonts w:cs="Arial"/>
              </w:rPr>
            </w:pPr>
          </w:p>
        </w:tc>
      </w:tr>
      <w:tr w:rsidR="00C002B3" w:rsidTr="00C002B3">
        <w:tc>
          <w:tcPr>
            <w:tcW w:w="675" w:type="dxa"/>
          </w:tcPr>
          <w:p w:rsidR="00C002B3" w:rsidRDefault="00C002B3" w:rsidP="00C002B3">
            <w:pPr>
              <w:rPr>
                <w:rFonts w:cs="Arial"/>
              </w:rPr>
            </w:pPr>
          </w:p>
        </w:tc>
        <w:tc>
          <w:tcPr>
            <w:tcW w:w="1701" w:type="dxa"/>
          </w:tcPr>
          <w:p w:rsidR="00C002B3" w:rsidRDefault="00C002B3" w:rsidP="00C002B3">
            <w:pPr>
              <w:rPr>
                <w:rFonts w:cs="Arial"/>
              </w:rPr>
            </w:pPr>
            <w:r>
              <w:rPr>
                <w:rFonts w:cs="Arial"/>
              </w:rPr>
              <w:t>W</w:t>
            </w:r>
          </w:p>
        </w:tc>
        <w:tc>
          <w:tcPr>
            <w:tcW w:w="4678" w:type="dxa"/>
          </w:tcPr>
          <w:p w:rsidR="00C002B3" w:rsidRDefault="00C002B3" w:rsidP="00C002B3">
            <w:pPr>
              <w:rPr>
                <w:rFonts w:cs="Arial"/>
              </w:rPr>
            </w:pPr>
            <w:r>
              <w:rPr>
                <w:rFonts w:cs="Arial"/>
              </w:rPr>
              <w:t>Student has withdrawn from the course without academic penalty.</w:t>
            </w:r>
          </w:p>
        </w:tc>
        <w:tc>
          <w:tcPr>
            <w:tcW w:w="1802" w:type="dxa"/>
          </w:tcPr>
          <w:p w:rsidR="00C002B3" w:rsidRDefault="00C002B3" w:rsidP="00C002B3">
            <w:pPr>
              <w:jc w:val="center"/>
              <w:rPr>
                <w:rFonts w:cs="Arial"/>
              </w:rPr>
            </w:pPr>
          </w:p>
        </w:tc>
      </w:tr>
      <w:tr w:rsidR="00992834" w:rsidTr="00992834">
        <w:tc>
          <w:tcPr>
            <w:tcW w:w="675" w:type="dxa"/>
          </w:tcPr>
          <w:p w:rsidR="00992834" w:rsidRDefault="00992834" w:rsidP="00C002B3">
            <w:pPr>
              <w:rPr>
                <w:rFonts w:cs="Arial"/>
              </w:rPr>
            </w:pPr>
          </w:p>
        </w:tc>
        <w:tc>
          <w:tcPr>
            <w:tcW w:w="8181" w:type="dxa"/>
            <w:gridSpan w:val="3"/>
          </w:tcPr>
          <w:p w:rsidR="00992834" w:rsidRDefault="00992834" w:rsidP="00992834">
            <w:pPr>
              <w:pStyle w:val="PlainText"/>
              <w:rPr>
                <w:rFonts w:ascii="Arial" w:hAnsi="Arial" w:cs="Arial"/>
                <w:b/>
                <w:i/>
                <w:sz w:val="22"/>
                <w:szCs w:val="22"/>
              </w:rPr>
            </w:pPr>
          </w:p>
          <w:p w:rsidR="00992834" w:rsidRDefault="00992834" w:rsidP="00992834">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BC472F" w:rsidRDefault="00BC472F" w:rsidP="00992834">
            <w:pPr>
              <w:pStyle w:val="PlainText"/>
              <w:rPr>
                <w:rFonts w:ascii="Arial" w:hAnsi="Arial" w:cs="Arial"/>
                <w:b/>
                <w:i/>
                <w:sz w:val="22"/>
                <w:szCs w:val="22"/>
              </w:rPr>
            </w:pPr>
          </w:p>
          <w:p w:rsidR="003C0B2C" w:rsidRPr="00992834" w:rsidRDefault="003C0B2C" w:rsidP="00992834">
            <w:pPr>
              <w:pStyle w:val="PlainText"/>
              <w:rPr>
                <w:rFonts w:ascii="Arial" w:hAnsi="Arial" w:cs="Arial"/>
                <w:b/>
                <w:i/>
                <w:sz w:val="22"/>
                <w:szCs w:val="22"/>
              </w:rPr>
            </w:pPr>
          </w:p>
        </w:tc>
      </w:tr>
      <w:tr w:rsidR="00BC472F" w:rsidTr="0085098E">
        <w:trPr>
          <w:cantSplit/>
        </w:trPr>
        <w:tc>
          <w:tcPr>
            <w:tcW w:w="675" w:type="dxa"/>
          </w:tcPr>
          <w:p w:rsidR="00BC472F" w:rsidRDefault="00BC472F" w:rsidP="0085098E">
            <w:pPr>
              <w:rPr>
                <w:b/>
              </w:rPr>
            </w:pPr>
            <w:r>
              <w:rPr>
                <w:b/>
              </w:rPr>
              <w:t>VI.</w:t>
            </w:r>
          </w:p>
        </w:tc>
        <w:tc>
          <w:tcPr>
            <w:tcW w:w="8181" w:type="dxa"/>
            <w:gridSpan w:val="3"/>
          </w:tcPr>
          <w:p w:rsidR="00BC472F" w:rsidRDefault="00BC472F" w:rsidP="0085098E">
            <w:pPr>
              <w:rPr>
                <w:b/>
              </w:rPr>
            </w:pPr>
            <w:r>
              <w:rPr>
                <w:b/>
              </w:rPr>
              <w:t>SPECIAL NOTES:</w:t>
            </w:r>
          </w:p>
          <w:p w:rsidR="00BC472F" w:rsidRDefault="00BC472F" w:rsidP="0085098E"/>
          <w:p w:rsidR="003C0B2C" w:rsidRDefault="003C0B2C" w:rsidP="003C0B2C">
            <w:pPr>
              <w:rPr>
                <w:rFonts w:cs="Arial"/>
                <w:szCs w:val="24"/>
                <w:u w:val="single"/>
              </w:rPr>
            </w:pPr>
            <w:r>
              <w:rPr>
                <w:rFonts w:cs="Arial"/>
                <w:szCs w:val="24"/>
                <w:u w:val="single"/>
              </w:rPr>
              <w:t>Attendance:</w:t>
            </w:r>
          </w:p>
          <w:p w:rsidR="003C0B2C" w:rsidRDefault="003C0B2C" w:rsidP="003C0B2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granted admission to the room.</w:t>
            </w:r>
          </w:p>
        </w:tc>
      </w:tr>
    </w:tbl>
    <w:p w:rsidR="00BC472F" w:rsidRDefault="00BC472F" w:rsidP="00BC472F"/>
    <w:p w:rsidR="003C0B2C" w:rsidRDefault="003C0B2C" w:rsidP="00BC472F"/>
    <w:tbl>
      <w:tblPr>
        <w:tblW w:w="0" w:type="auto"/>
        <w:tblLayout w:type="fixed"/>
        <w:tblLook w:val="0000"/>
      </w:tblPr>
      <w:tblGrid>
        <w:gridCol w:w="675"/>
        <w:gridCol w:w="8181"/>
      </w:tblGrid>
      <w:tr w:rsidR="00BC472F" w:rsidRPr="001F503D" w:rsidTr="0085098E">
        <w:trPr>
          <w:cantSplit/>
        </w:trPr>
        <w:tc>
          <w:tcPr>
            <w:tcW w:w="675" w:type="dxa"/>
          </w:tcPr>
          <w:p w:rsidR="00BC472F" w:rsidRPr="001F503D" w:rsidRDefault="00BC472F" w:rsidP="0085098E">
            <w:pPr>
              <w:rPr>
                <w:b/>
              </w:rPr>
            </w:pPr>
            <w:r w:rsidRPr="001F503D">
              <w:rPr>
                <w:b/>
              </w:rPr>
              <w:t>VII.</w:t>
            </w:r>
          </w:p>
        </w:tc>
        <w:tc>
          <w:tcPr>
            <w:tcW w:w="8181" w:type="dxa"/>
          </w:tcPr>
          <w:p w:rsidR="00BC472F" w:rsidRDefault="00BC472F" w:rsidP="0085098E">
            <w:pPr>
              <w:rPr>
                <w:b/>
              </w:rPr>
            </w:pPr>
            <w:r>
              <w:rPr>
                <w:b/>
              </w:rPr>
              <w:t xml:space="preserve">COURSE OUTLINE </w:t>
            </w:r>
            <w:r w:rsidRPr="001F503D">
              <w:rPr>
                <w:b/>
              </w:rPr>
              <w:t>ADDENDUM:</w:t>
            </w:r>
          </w:p>
          <w:p w:rsidR="00BC472F" w:rsidRPr="001F503D" w:rsidRDefault="00BC472F" w:rsidP="0085098E">
            <w:pPr>
              <w:rPr>
                <w:b/>
              </w:rPr>
            </w:pPr>
          </w:p>
        </w:tc>
      </w:tr>
      <w:tr w:rsidR="00BC472F" w:rsidRPr="001F503D" w:rsidTr="0085098E">
        <w:trPr>
          <w:cantSplit/>
        </w:trPr>
        <w:tc>
          <w:tcPr>
            <w:tcW w:w="675" w:type="dxa"/>
          </w:tcPr>
          <w:p w:rsidR="00BC472F" w:rsidRDefault="00BC472F" w:rsidP="0085098E"/>
        </w:tc>
        <w:tc>
          <w:tcPr>
            <w:tcW w:w="8181" w:type="dxa"/>
          </w:tcPr>
          <w:p w:rsidR="00BC472F" w:rsidRPr="001F503D" w:rsidRDefault="00BC472F" w:rsidP="0085098E">
            <w:r>
              <w:t>The provisions contained in the addendum located on the portal form part of this course outline.</w:t>
            </w:r>
          </w:p>
        </w:tc>
      </w:tr>
    </w:tbl>
    <w:p w:rsidR="00BC472F" w:rsidRDefault="00BC472F"/>
    <w:sectPr w:rsidR="00BC472F" w:rsidSect="00230262">
      <w:headerReference w:type="even" r:id="rId8"/>
      <w:headerReference w:type="default" r:id="rId9"/>
      <w:pgSz w:w="12240" w:h="15840"/>
      <w:pgMar w:top="117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96" w:rsidRDefault="00186D96">
      <w:r>
        <w:separator/>
      </w:r>
    </w:p>
  </w:endnote>
  <w:endnote w:type="continuationSeparator" w:id="0">
    <w:p w:rsidR="00186D96" w:rsidRDefault="00186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96" w:rsidRDefault="00186D96">
      <w:r>
        <w:separator/>
      </w:r>
    </w:p>
  </w:footnote>
  <w:footnote w:type="continuationSeparator" w:id="0">
    <w:p w:rsidR="00186D96" w:rsidRDefault="00186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73" w:rsidRDefault="009958F9">
    <w:pPr>
      <w:pStyle w:val="Header"/>
      <w:framePr w:wrap="around" w:vAnchor="text" w:hAnchor="margin" w:xAlign="center" w:y="1"/>
      <w:rPr>
        <w:rStyle w:val="PageNumber"/>
      </w:rPr>
    </w:pPr>
    <w:r>
      <w:rPr>
        <w:rStyle w:val="PageNumber"/>
      </w:rPr>
      <w:fldChar w:fldCharType="begin"/>
    </w:r>
    <w:r w:rsidR="007B0973">
      <w:rPr>
        <w:rStyle w:val="PageNumber"/>
      </w:rPr>
      <w:instrText xml:space="preserve">PAGE  </w:instrText>
    </w:r>
    <w:r>
      <w:rPr>
        <w:rStyle w:val="PageNumber"/>
      </w:rPr>
      <w:fldChar w:fldCharType="separate"/>
    </w:r>
    <w:r w:rsidR="007B0973">
      <w:rPr>
        <w:rStyle w:val="PageNumber"/>
        <w:noProof/>
      </w:rPr>
      <w:t>3</w:t>
    </w:r>
    <w:r>
      <w:rPr>
        <w:rStyle w:val="PageNumber"/>
      </w:rPr>
      <w:fldChar w:fldCharType="end"/>
    </w:r>
  </w:p>
  <w:p w:rsidR="007B0973" w:rsidRDefault="007B09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73" w:rsidRDefault="009958F9">
    <w:pPr>
      <w:pStyle w:val="Header"/>
      <w:framePr w:wrap="around" w:vAnchor="text" w:hAnchor="margin" w:xAlign="center" w:y="1"/>
      <w:rPr>
        <w:rStyle w:val="PageNumber"/>
        <w:b/>
        <w:bCs/>
      </w:rPr>
    </w:pPr>
    <w:r>
      <w:rPr>
        <w:rStyle w:val="PageNumber"/>
        <w:b/>
        <w:bCs/>
      </w:rPr>
      <w:fldChar w:fldCharType="begin"/>
    </w:r>
    <w:r w:rsidR="007B0973">
      <w:rPr>
        <w:rStyle w:val="PageNumber"/>
        <w:b/>
        <w:bCs/>
      </w:rPr>
      <w:instrText xml:space="preserve">PAGE  </w:instrText>
    </w:r>
    <w:r>
      <w:rPr>
        <w:rStyle w:val="PageNumber"/>
        <w:b/>
        <w:bCs/>
      </w:rPr>
      <w:fldChar w:fldCharType="separate"/>
    </w:r>
    <w:r w:rsidR="00323638">
      <w:rPr>
        <w:rStyle w:val="PageNumber"/>
        <w:b/>
        <w:bCs/>
        <w:noProof/>
      </w:rPr>
      <w:t>8</w:t>
    </w:r>
    <w:r>
      <w:rPr>
        <w:rStyle w:val="PageNumber"/>
        <w:b/>
        <w:bCs/>
      </w:rPr>
      <w:fldChar w:fldCharType="end"/>
    </w:r>
  </w:p>
  <w:tbl>
    <w:tblPr>
      <w:tblW w:w="0" w:type="auto"/>
      <w:tblLayout w:type="fixed"/>
      <w:tblLook w:val="0000"/>
    </w:tblPr>
    <w:tblGrid>
      <w:gridCol w:w="3794"/>
      <w:gridCol w:w="1134"/>
      <w:gridCol w:w="3928"/>
    </w:tblGrid>
    <w:tr w:rsidR="007B0973">
      <w:tc>
        <w:tcPr>
          <w:tcW w:w="3794" w:type="dxa"/>
        </w:tcPr>
        <w:p w:rsidR="007B0973" w:rsidRDefault="007B0973">
          <w:pPr>
            <w:rPr>
              <w:b/>
              <w:bCs/>
              <w:snapToGrid w:val="0"/>
            </w:rPr>
          </w:pPr>
          <w:proofErr w:type="spellStart"/>
          <w:r>
            <w:rPr>
              <w:b/>
              <w:bCs/>
              <w:snapToGrid w:val="0"/>
            </w:rPr>
            <w:t>PSW</w:t>
          </w:r>
          <w:proofErr w:type="spellEnd"/>
          <w:r>
            <w:rPr>
              <w:b/>
              <w:bCs/>
              <w:snapToGrid w:val="0"/>
            </w:rPr>
            <w:t xml:space="preserve"> Practicum I</w:t>
          </w:r>
        </w:p>
      </w:tc>
      <w:tc>
        <w:tcPr>
          <w:tcW w:w="1134" w:type="dxa"/>
        </w:tcPr>
        <w:p w:rsidR="007B0973" w:rsidRDefault="007B0973">
          <w:pPr>
            <w:pStyle w:val="Header"/>
            <w:jc w:val="center"/>
            <w:rPr>
              <w:b/>
              <w:bCs/>
              <w:snapToGrid w:val="0"/>
            </w:rPr>
          </w:pPr>
        </w:p>
      </w:tc>
      <w:tc>
        <w:tcPr>
          <w:tcW w:w="3928" w:type="dxa"/>
        </w:tcPr>
        <w:p w:rsidR="007B0973" w:rsidRDefault="007B0973">
          <w:pPr>
            <w:pStyle w:val="Header"/>
            <w:jc w:val="right"/>
            <w:rPr>
              <w:b/>
              <w:bCs/>
              <w:snapToGrid w:val="0"/>
            </w:rPr>
          </w:pPr>
          <w:r>
            <w:rPr>
              <w:b/>
              <w:bCs/>
              <w:snapToGrid w:val="0"/>
            </w:rPr>
            <w:t>PSW123</w:t>
          </w:r>
        </w:p>
      </w:tc>
    </w:tr>
  </w:tbl>
  <w:p w:rsidR="007B0973" w:rsidRDefault="007B0973" w:rsidP="0023026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15E68CB6"/>
    <w:lvl w:ilvl="0" w:tplc="16065DDA">
      <w:start w:val="1"/>
      <w:numFmt w:val="bullet"/>
      <w:lvlText w:val=""/>
      <w:lvlJc w:val="left"/>
      <w:pPr>
        <w:tabs>
          <w:tab w:val="num" w:pos="360"/>
        </w:tabs>
        <w:ind w:left="360" w:hanging="360"/>
      </w:pPr>
      <w:rPr>
        <w:rFonts w:ascii="Symbol" w:hAnsi="Symbol" w:hint="default"/>
      </w:rPr>
    </w:lvl>
    <w:lvl w:ilvl="1" w:tplc="BC08214E">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6323ED"/>
    <w:multiLevelType w:val="hybridMultilevel"/>
    <w:tmpl w:val="E8908C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AA970F9"/>
    <w:multiLevelType w:val="hybridMultilevel"/>
    <w:tmpl w:val="9A58CC52"/>
    <w:lvl w:ilvl="0" w:tplc="44A00936">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943221C"/>
    <w:multiLevelType w:val="multilevel"/>
    <w:tmpl w:val="7F4AB7F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5006F6"/>
    <w:multiLevelType w:val="hybridMultilevel"/>
    <w:tmpl w:val="70420E56"/>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325D0F"/>
    <w:multiLevelType w:val="hybridMultilevel"/>
    <w:tmpl w:val="2416BB22"/>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B9F6676"/>
    <w:multiLevelType w:val="hybridMultilevel"/>
    <w:tmpl w:val="16C86EDC"/>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7"/>
  </w:num>
  <w:num w:numId="4">
    <w:abstractNumId w:val="18"/>
  </w:num>
  <w:num w:numId="5">
    <w:abstractNumId w:val="26"/>
  </w:num>
  <w:num w:numId="6">
    <w:abstractNumId w:val="4"/>
  </w:num>
  <w:num w:numId="7">
    <w:abstractNumId w:val="1"/>
  </w:num>
  <w:num w:numId="8">
    <w:abstractNumId w:val="15"/>
  </w:num>
  <w:num w:numId="9">
    <w:abstractNumId w:val="20"/>
  </w:num>
  <w:num w:numId="10">
    <w:abstractNumId w:val="5"/>
  </w:num>
  <w:num w:numId="11">
    <w:abstractNumId w:val="13"/>
  </w:num>
  <w:num w:numId="12">
    <w:abstractNumId w:val="0"/>
  </w:num>
  <w:num w:numId="13">
    <w:abstractNumId w:val="2"/>
  </w:num>
  <w:num w:numId="14">
    <w:abstractNumId w:val="17"/>
  </w:num>
  <w:num w:numId="15">
    <w:abstractNumId w:val="10"/>
  </w:num>
  <w:num w:numId="16">
    <w:abstractNumId w:val="25"/>
  </w:num>
  <w:num w:numId="17">
    <w:abstractNumId w:val="22"/>
  </w:num>
  <w:num w:numId="18">
    <w:abstractNumId w:val="19"/>
  </w:num>
  <w:num w:numId="19">
    <w:abstractNumId w:val="3"/>
  </w:num>
  <w:num w:numId="20">
    <w:abstractNumId w:val="23"/>
  </w:num>
  <w:num w:numId="21">
    <w:abstractNumId w:val="11"/>
  </w:num>
  <w:num w:numId="22">
    <w:abstractNumId w:val="9"/>
  </w:num>
  <w:num w:numId="23">
    <w:abstractNumId w:val="21"/>
  </w:num>
  <w:num w:numId="24">
    <w:abstractNumId w:val="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3EA3"/>
    <w:rsid w:val="0001705D"/>
    <w:rsid w:val="00023AB2"/>
    <w:rsid w:val="00032D7B"/>
    <w:rsid w:val="000823B0"/>
    <w:rsid w:val="00084FC4"/>
    <w:rsid w:val="000B5068"/>
    <w:rsid w:val="000F6142"/>
    <w:rsid w:val="00112493"/>
    <w:rsid w:val="00114616"/>
    <w:rsid w:val="0015062C"/>
    <w:rsid w:val="001711ED"/>
    <w:rsid w:val="00186D96"/>
    <w:rsid w:val="00196277"/>
    <w:rsid w:val="001B3BEF"/>
    <w:rsid w:val="001D1BB4"/>
    <w:rsid w:val="001E7285"/>
    <w:rsid w:val="001E776F"/>
    <w:rsid w:val="00206228"/>
    <w:rsid w:val="00230262"/>
    <w:rsid w:val="002479F2"/>
    <w:rsid w:val="00254722"/>
    <w:rsid w:val="002863FD"/>
    <w:rsid w:val="002D233E"/>
    <w:rsid w:val="002D2C18"/>
    <w:rsid w:val="002D443A"/>
    <w:rsid w:val="002E3A36"/>
    <w:rsid w:val="00311AB0"/>
    <w:rsid w:val="00323638"/>
    <w:rsid w:val="00325154"/>
    <w:rsid w:val="003439F8"/>
    <w:rsid w:val="00345421"/>
    <w:rsid w:val="00363E4F"/>
    <w:rsid w:val="00365855"/>
    <w:rsid w:val="003C0B2C"/>
    <w:rsid w:val="003C3E0D"/>
    <w:rsid w:val="003D1369"/>
    <w:rsid w:val="00407B86"/>
    <w:rsid w:val="00415175"/>
    <w:rsid w:val="004631AE"/>
    <w:rsid w:val="00474AAC"/>
    <w:rsid w:val="004D7D7A"/>
    <w:rsid w:val="00563A29"/>
    <w:rsid w:val="005A660B"/>
    <w:rsid w:val="006126B4"/>
    <w:rsid w:val="00617B56"/>
    <w:rsid w:val="00623EEE"/>
    <w:rsid w:val="0063746B"/>
    <w:rsid w:val="0063778F"/>
    <w:rsid w:val="006451AB"/>
    <w:rsid w:val="00657125"/>
    <w:rsid w:val="006728D9"/>
    <w:rsid w:val="00681566"/>
    <w:rsid w:val="006D6B1C"/>
    <w:rsid w:val="006F3452"/>
    <w:rsid w:val="0072793B"/>
    <w:rsid w:val="00733501"/>
    <w:rsid w:val="00754117"/>
    <w:rsid w:val="00763ADC"/>
    <w:rsid w:val="00785887"/>
    <w:rsid w:val="007B0973"/>
    <w:rsid w:val="007D0B9F"/>
    <w:rsid w:val="007E1EF1"/>
    <w:rsid w:val="007E6E1E"/>
    <w:rsid w:val="008508C7"/>
    <w:rsid w:val="008541B4"/>
    <w:rsid w:val="008A22ED"/>
    <w:rsid w:val="008E70C4"/>
    <w:rsid w:val="0090113B"/>
    <w:rsid w:val="00952654"/>
    <w:rsid w:val="00976EB5"/>
    <w:rsid w:val="00987289"/>
    <w:rsid w:val="0099075F"/>
    <w:rsid w:val="00992834"/>
    <w:rsid w:val="009958F9"/>
    <w:rsid w:val="009C2A7D"/>
    <w:rsid w:val="009C33F6"/>
    <w:rsid w:val="009F3C7D"/>
    <w:rsid w:val="00A12AEF"/>
    <w:rsid w:val="00A63EBD"/>
    <w:rsid w:val="00A65235"/>
    <w:rsid w:val="00A83EA3"/>
    <w:rsid w:val="00AD44F8"/>
    <w:rsid w:val="00AE3388"/>
    <w:rsid w:val="00B00F8C"/>
    <w:rsid w:val="00B25543"/>
    <w:rsid w:val="00B42A09"/>
    <w:rsid w:val="00B464C4"/>
    <w:rsid w:val="00B70F0D"/>
    <w:rsid w:val="00B9069A"/>
    <w:rsid w:val="00B96F8B"/>
    <w:rsid w:val="00BA003A"/>
    <w:rsid w:val="00BC22E7"/>
    <w:rsid w:val="00BC472F"/>
    <w:rsid w:val="00BC5773"/>
    <w:rsid w:val="00BE34FC"/>
    <w:rsid w:val="00C002B3"/>
    <w:rsid w:val="00C00D8D"/>
    <w:rsid w:val="00C1535F"/>
    <w:rsid w:val="00C358C2"/>
    <w:rsid w:val="00C569FB"/>
    <w:rsid w:val="00C9020C"/>
    <w:rsid w:val="00CA533C"/>
    <w:rsid w:val="00CB07F6"/>
    <w:rsid w:val="00D0593A"/>
    <w:rsid w:val="00D419F4"/>
    <w:rsid w:val="00D505AF"/>
    <w:rsid w:val="00D82F28"/>
    <w:rsid w:val="00D93A61"/>
    <w:rsid w:val="00DF7DAC"/>
    <w:rsid w:val="00E32BCB"/>
    <w:rsid w:val="00E73ED2"/>
    <w:rsid w:val="00E93B35"/>
    <w:rsid w:val="00EB0C88"/>
    <w:rsid w:val="00EF1600"/>
    <w:rsid w:val="00F129D8"/>
    <w:rsid w:val="00FB44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A09"/>
    <w:rPr>
      <w:rFonts w:ascii="Arial" w:hAnsi="Arial"/>
      <w:sz w:val="22"/>
      <w:lang w:val="en-US" w:eastAsia="en-US"/>
    </w:rPr>
  </w:style>
  <w:style w:type="paragraph" w:styleId="Heading1">
    <w:name w:val="heading 1"/>
    <w:basedOn w:val="Normal"/>
    <w:next w:val="Normal"/>
    <w:qFormat/>
    <w:rsid w:val="00B42A09"/>
    <w:pPr>
      <w:keepNext/>
      <w:jc w:val="center"/>
      <w:outlineLvl w:val="0"/>
    </w:pPr>
    <w:rPr>
      <w:b/>
      <w:u w:val="single"/>
      <w:lang w:val="en-GB"/>
    </w:rPr>
  </w:style>
  <w:style w:type="paragraph" w:styleId="Heading2">
    <w:name w:val="heading 2"/>
    <w:basedOn w:val="Normal"/>
    <w:next w:val="Normal"/>
    <w:qFormat/>
    <w:rsid w:val="00B42A09"/>
    <w:pPr>
      <w:keepNext/>
      <w:jc w:val="center"/>
      <w:outlineLvl w:val="1"/>
    </w:pPr>
    <w:rPr>
      <w:b/>
      <w:lang w:val="en-GB"/>
    </w:rPr>
  </w:style>
  <w:style w:type="paragraph" w:styleId="Heading3">
    <w:name w:val="heading 3"/>
    <w:basedOn w:val="Normal"/>
    <w:next w:val="Normal"/>
    <w:qFormat/>
    <w:rsid w:val="00B42A09"/>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42A09"/>
  </w:style>
  <w:style w:type="paragraph" w:styleId="Header">
    <w:name w:val="header"/>
    <w:basedOn w:val="Normal"/>
    <w:rsid w:val="00B42A09"/>
    <w:pPr>
      <w:tabs>
        <w:tab w:val="center" w:pos="4320"/>
        <w:tab w:val="right" w:pos="8640"/>
      </w:tabs>
    </w:pPr>
  </w:style>
  <w:style w:type="paragraph" w:styleId="Footer">
    <w:name w:val="footer"/>
    <w:basedOn w:val="Normal"/>
    <w:rsid w:val="00B42A09"/>
    <w:pPr>
      <w:tabs>
        <w:tab w:val="center" w:pos="4320"/>
        <w:tab w:val="right" w:pos="8640"/>
      </w:tabs>
    </w:pPr>
  </w:style>
  <w:style w:type="character" w:styleId="PageNumber">
    <w:name w:val="page number"/>
    <w:basedOn w:val="DefaultParagraphFont"/>
    <w:rsid w:val="00B42A09"/>
  </w:style>
  <w:style w:type="character" w:styleId="LineNumber">
    <w:name w:val="line number"/>
    <w:basedOn w:val="DefaultParagraphFont"/>
    <w:rsid w:val="00B42A09"/>
  </w:style>
  <w:style w:type="paragraph" w:styleId="BodyTextIndent">
    <w:name w:val="Body Text Indent"/>
    <w:basedOn w:val="Normal"/>
    <w:rsid w:val="00B42A09"/>
    <w:pPr>
      <w:ind w:left="450" w:hanging="450"/>
    </w:pPr>
    <w:rPr>
      <w:lang w:val="en-GB"/>
    </w:rPr>
  </w:style>
  <w:style w:type="paragraph" w:styleId="BodyText">
    <w:name w:val="Body Text"/>
    <w:basedOn w:val="Normal"/>
    <w:rsid w:val="00B42A09"/>
    <w:pPr>
      <w:jc w:val="center"/>
    </w:pPr>
    <w:rPr>
      <w:rFonts w:cs="Arial"/>
      <w:lang w:val="en-CA"/>
    </w:rPr>
  </w:style>
  <w:style w:type="character" w:styleId="Hyperlink">
    <w:name w:val="Hyperlink"/>
    <w:basedOn w:val="DefaultParagraphFont"/>
    <w:rsid w:val="00C002B3"/>
    <w:rPr>
      <w:color w:val="0000FF"/>
      <w:u w:val="single"/>
    </w:rPr>
  </w:style>
  <w:style w:type="paragraph" w:customStyle="1" w:styleId="Default">
    <w:name w:val="Default"/>
    <w:rsid w:val="00C002B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F6142"/>
    <w:rPr>
      <w:rFonts w:ascii="Tahoma" w:hAnsi="Tahoma" w:cs="Tahoma"/>
      <w:sz w:val="16"/>
      <w:szCs w:val="16"/>
    </w:rPr>
  </w:style>
  <w:style w:type="character" w:customStyle="1" w:styleId="BalloonTextChar">
    <w:name w:val="Balloon Text Char"/>
    <w:basedOn w:val="DefaultParagraphFont"/>
    <w:link w:val="BalloonText"/>
    <w:rsid w:val="000F6142"/>
    <w:rPr>
      <w:rFonts w:ascii="Tahoma" w:hAnsi="Tahoma" w:cs="Tahoma"/>
      <w:sz w:val="16"/>
      <w:szCs w:val="16"/>
      <w:lang w:val="en-US" w:eastAsia="en-US"/>
    </w:rPr>
  </w:style>
  <w:style w:type="paragraph" w:styleId="PlainText">
    <w:name w:val="Plain Text"/>
    <w:basedOn w:val="Normal"/>
    <w:link w:val="PlainTextChar"/>
    <w:uiPriority w:val="99"/>
    <w:unhideWhenUsed/>
    <w:rsid w:val="00992834"/>
    <w:rPr>
      <w:rFonts w:ascii="Consolas" w:hAnsi="Consolas"/>
      <w:sz w:val="21"/>
      <w:szCs w:val="21"/>
      <w:lang w:val="en-CA"/>
    </w:rPr>
  </w:style>
  <w:style w:type="character" w:customStyle="1" w:styleId="PlainTextChar">
    <w:name w:val="Plain Text Char"/>
    <w:basedOn w:val="DefaultParagraphFont"/>
    <w:link w:val="PlainText"/>
    <w:uiPriority w:val="99"/>
    <w:rsid w:val="00992834"/>
    <w:rPr>
      <w:rFonts w:ascii="Consolas" w:hAnsi="Consolas"/>
      <w:sz w:val="21"/>
      <w:szCs w:val="21"/>
      <w:lang w:eastAsia="en-US"/>
    </w:rPr>
  </w:style>
  <w:style w:type="paragraph" w:styleId="NormalWeb">
    <w:name w:val="Normal (Web)"/>
    <w:basedOn w:val="Normal"/>
    <w:uiPriority w:val="99"/>
    <w:unhideWhenUsed/>
    <w:rsid w:val="00206228"/>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293487638">
      <w:bodyDiv w:val="1"/>
      <w:marLeft w:val="0"/>
      <w:marRight w:val="0"/>
      <w:marTop w:val="0"/>
      <w:marBottom w:val="0"/>
      <w:divBdr>
        <w:top w:val="none" w:sz="0" w:space="0" w:color="auto"/>
        <w:left w:val="none" w:sz="0" w:space="0" w:color="auto"/>
        <w:bottom w:val="none" w:sz="0" w:space="0" w:color="auto"/>
        <w:right w:val="none" w:sz="0" w:space="0" w:color="auto"/>
      </w:divBdr>
    </w:div>
    <w:div w:id="17356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62405-131D-4E40-8288-0AB9A7FFABD0}"/>
</file>

<file path=customXml/itemProps2.xml><?xml version="1.0" encoding="utf-8"?>
<ds:datastoreItem xmlns:ds="http://schemas.openxmlformats.org/officeDocument/2006/customXml" ds:itemID="{E1C587C1-520D-4A3D-BB7A-AF16B4A47BF7}"/>
</file>

<file path=customXml/itemProps3.xml><?xml version="1.0" encoding="utf-8"?>
<ds:datastoreItem xmlns:ds="http://schemas.openxmlformats.org/officeDocument/2006/customXml" ds:itemID="{BBB5F0AC-B55D-4D7B-978A-C2EDA87E95AD}"/>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9</TotalTime>
  <Pages>8</Pages>
  <Words>2348</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15894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cp:lastModifiedBy>gguidocci</cp:lastModifiedBy>
  <cp:revision>4</cp:revision>
  <cp:lastPrinted>2010-09-09T15:07:00Z</cp:lastPrinted>
  <dcterms:created xsi:type="dcterms:W3CDTF">2010-06-23T16:45:00Z</dcterms:created>
  <dcterms:modified xsi:type="dcterms:W3CDTF">2010-09-09T15:08:00Z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4928800</vt:r8>
  </property>
</Properties>
</file>